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70" w:rsidRPr="00366C40" w:rsidRDefault="00DA7D70" w:rsidP="007413E0">
      <w:pPr>
        <w:spacing w:line="480" w:lineRule="auto"/>
        <w:jc w:val="center"/>
        <w:rPr>
          <w:rFonts w:ascii="Times New Roman" w:hAnsi="Times New Roman" w:cs="Times New Roman"/>
          <w:b/>
          <w:sz w:val="44"/>
          <w:szCs w:val="44"/>
        </w:rPr>
      </w:pPr>
      <w:r w:rsidRPr="00366C40">
        <w:rPr>
          <w:rFonts w:ascii="Times New Roman" w:hAnsi="Times New Roman" w:cs="Times New Roman"/>
          <w:b/>
          <w:sz w:val="44"/>
          <w:szCs w:val="44"/>
        </w:rPr>
        <w:t>Title</w:t>
      </w:r>
    </w:p>
    <w:p w:rsidR="007413E0" w:rsidRPr="007413E0" w:rsidRDefault="007413E0" w:rsidP="007413E0">
      <w:pPr>
        <w:spacing w:line="480" w:lineRule="auto"/>
        <w:jc w:val="center"/>
        <w:rPr>
          <w:rFonts w:ascii="Times New Roman" w:eastAsia="Times New Roman" w:hAnsi="Times New Roman" w:cs="Times New Roman"/>
          <w:b/>
          <w:color w:val="222222"/>
          <w:sz w:val="44"/>
          <w:szCs w:val="44"/>
        </w:rPr>
      </w:pPr>
      <w:r w:rsidRPr="007413E0">
        <w:rPr>
          <w:rFonts w:ascii="Times New Roman" w:eastAsia="Times New Roman" w:hAnsi="Times New Roman" w:cs="Times New Roman"/>
          <w:b/>
          <w:color w:val="222222"/>
          <w:sz w:val="44"/>
          <w:szCs w:val="44"/>
        </w:rPr>
        <w:t>Assignment 1: Making Decisions Based on Demand and Forecasting</w:t>
      </w:r>
    </w:p>
    <w:p w:rsidR="00DA7D70" w:rsidRPr="007413E0" w:rsidRDefault="00DA7D7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By</w:t>
      </w:r>
    </w:p>
    <w:p w:rsidR="00DA7D70" w:rsidRPr="007413E0" w:rsidRDefault="00DA7D7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Ogbeide, Kingsley</w:t>
      </w:r>
    </w:p>
    <w:p w:rsidR="00DA7D70" w:rsidRPr="007413E0" w:rsidRDefault="00DA7D7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ECO 550</w:t>
      </w:r>
      <w:r w:rsidR="007413E0" w:rsidRPr="007413E0">
        <w:rPr>
          <w:rFonts w:ascii="Times New Roman" w:hAnsi="Times New Roman" w:cs="Times New Roman"/>
          <w:b/>
          <w:sz w:val="44"/>
          <w:szCs w:val="44"/>
        </w:rPr>
        <w:t>047VA016-1136-001</w:t>
      </w:r>
      <w:r w:rsidRPr="007413E0">
        <w:rPr>
          <w:rFonts w:ascii="Times New Roman" w:hAnsi="Times New Roman" w:cs="Times New Roman"/>
          <w:b/>
          <w:sz w:val="44"/>
          <w:szCs w:val="44"/>
        </w:rPr>
        <w:t xml:space="preserve"> – Managerial Economics and Globalization</w:t>
      </w:r>
    </w:p>
    <w:p w:rsidR="00DA7D70" w:rsidRPr="007413E0" w:rsidRDefault="00DA7D7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Strayer University</w:t>
      </w:r>
    </w:p>
    <w:p w:rsidR="00DA7D70" w:rsidRPr="007413E0" w:rsidRDefault="00DA7D7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Submitted to</w:t>
      </w:r>
    </w:p>
    <w:p w:rsidR="007413E0" w:rsidRPr="007413E0" w:rsidRDefault="007413E0" w:rsidP="007413E0">
      <w:pPr>
        <w:spacing w:line="480" w:lineRule="auto"/>
        <w:jc w:val="center"/>
        <w:rPr>
          <w:rFonts w:ascii="Times New Roman" w:hAnsi="Times New Roman" w:cs="Times New Roman"/>
          <w:b/>
          <w:color w:val="000000"/>
          <w:sz w:val="44"/>
          <w:szCs w:val="44"/>
        </w:rPr>
      </w:pPr>
      <w:r w:rsidRPr="007413E0">
        <w:rPr>
          <w:rFonts w:ascii="Times New Roman" w:hAnsi="Times New Roman" w:cs="Times New Roman"/>
          <w:b/>
          <w:color w:val="000000"/>
          <w:sz w:val="44"/>
          <w:szCs w:val="44"/>
        </w:rPr>
        <w:t>Prof. James</w:t>
      </w:r>
      <w:bookmarkStart w:id="0" w:name="_GoBack"/>
      <w:bookmarkEnd w:id="0"/>
      <w:r w:rsidRPr="007413E0">
        <w:rPr>
          <w:rFonts w:ascii="Times New Roman" w:hAnsi="Times New Roman" w:cs="Times New Roman"/>
          <w:b/>
          <w:color w:val="000000"/>
          <w:sz w:val="44"/>
          <w:szCs w:val="44"/>
        </w:rPr>
        <w:t xml:space="preserve"> Ibe, Ph.D.</w:t>
      </w:r>
      <w:r w:rsidRPr="007413E0">
        <w:rPr>
          <w:rFonts w:ascii="Times New Roman" w:hAnsi="Times New Roman" w:cs="Times New Roman"/>
          <w:b/>
          <w:color w:val="000000"/>
          <w:sz w:val="44"/>
          <w:szCs w:val="44"/>
        </w:rPr>
        <w:t xml:space="preserve"> </w:t>
      </w:r>
    </w:p>
    <w:p w:rsidR="00DA7D70" w:rsidRPr="007413E0" w:rsidRDefault="007413E0" w:rsidP="007413E0">
      <w:pPr>
        <w:spacing w:line="480" w:lineRule="auto"/>
        <w:jc w:val="center"/>
        <w:rPr>
          <w:rFonts w:ascii="Times New Roman" w:hAnsi="Times New Roman" w:cs="Times New Roman"/>
          <w:b/>
          <w:sz w:val="44"/>
          <w:szCs w:val="44"/>
        </w:rPr>
      </w:pPr>
      <w:r w:rsidRPr="007413E0">
        <w:rPr>
          <w:rFonts w:ascii="Times New Roman" w:hAnsi="Times New Roman" w:cs="Times New Roman"/>
          <w:b/>
          <w:sz w:val="44"/>
          <w:szCs w:val="44"/>
        </w:rPr>
        <w:t>July 21</w:t>
      </w:r>
      <w:r w:rsidR="00DA7D70" w:rsidRPr="007413E0">
        <w:rPr>
          <w:rFonts w:ascii="Times New Roman" w:hAnsi="Times New Roman" w:cs="Times New Roman"/>
          <w:b/>
          <w:sz w:val="44"/>
          <w:szCs w:val="44"/>
        </w:rPr>
        <w:t>, 2013.</w:t>
      </w:r>
    </w:p>
    <w:p w:rsidR="00635F21" w:rsidRPr="00DA7D70" w:rsidRDefault="007413E0" w:rsidP="00635F21">
      <w:pPr>
        <w:spacing w:line="480" w:lineRule="auto"/>
        <w:rPr>
          <w:rFonts w:ascii="Arial" w:eastAsia="Times New Roman" w:hAnsi="Arial" w:cs="Arial"/>
          <w:b/>
          <w:color w:val="222222"/>
          <w:sz w:val="21"/>
          <w:szCs w:val="21"/>
        </w:rPr>
      </w:pPr>
      <w:r>
        <w:rPr>
          <w:rFonts w:ascii="Arial" w:eastAsia="Times New Roman" w:hAnsi="Arial" w:cs="Arial"/>
          <w:b/>
          <w:color w:val="222222"/>
          <w:sz w:val="21"/>
          <w:szCs w:val="21"/>
        </w:rPr>
        <w:lastRenderedPageBreak/>
        <w:t xml:space="preserve">Assignment 1: </w:t>
      </w:r>
      <w:r w:rsidR="00635F21" w:rsidRPr="00DA7D70">
        <w:rPr>
          <w:rFonts w:ascii="Arial" w:eastAsia="Times New Roman" w:hAnsi="Arial" w:cs="Arial"/>
          <w:b/>
          <w:color w:val="222222"/>
          <w:sz w:val="21"/>
          <w:szCs w:val="21"/>
        </w:rPr>
        <w:t xml:space="preserve">Making Decisions </w:t>
      </w:r>
      <w:r>
        <w:rPr>
          <w:rFonts w:ascii="Arial" w:eastAsia="Times New Roman" w:hAnsi="Arial" w:cs="Arial"/>
          <w:b/>
          <w:color w:val="222222"/>
          <w:sz w:val="21"/>
          <w:szCs w:val="21"/>
        </w:rPr>
        <w:t>Based on Demand and Forecasting</w:t>
      </w:r>
    </w:p>
    <w:p w:rsidR="00635F21" w:rsidRPr="007413E0" w:rsidRDefault="00635F21" w:rsidP="00635F21">
      <w:pPr>
        <w:spacing w:line="480" w:lineRule="auto"/>
        <w:rPr>
          <w:rFonts w:ascii="Arial" w:eastAsia="Times New Roman" w:hAnsi="Arial" w:cs="Arial"/>
          <w:b/>
          <w:color w:val="222222"/>
          <w:sz w:val="21"/>
          <w:szCs w:val="21"/>
        </w:rPr>
      </w:pPr>
      <w:r w:rsidRPr="00704E47">
        <w:rPr>
          <w:rFonts w:ascii="Arial" w:eastAsia="Times New Roman" w:hAnsi="Arial" w:cs="Arial"/>
          <w:b/>
          <w:color w:val="222222"/>
          <w:sz w:val="21"/>
          <w:szCs w:val="21"/>
        </w:rPr>
        <w:t>1. Using Excel or other calculation software, input the data you collected in criterion one to calculate an estimated regression. Then, from the calculation provided, interpret the coefficient of determination, indicating how it will influence your decision to open the pizza business. Explain any additional variables that may improve the coefficient of determination</w:t>
      </w:r>
      <w:r w:rsidR="00704E47">
        <w:rPr>
          <w:rFonts w:ascii="Arial" w:eastAsia="Times New Roman" w:hAnsi="Arial" w:cs="Arial"/>
          <w:b/>
          <w:color w:val="222222"/>
          <w:sz w:val="21"/>
          <w:szCs w:val="21"/>
        </w:rPr>
        <w:t>.</w:t>
      </w:r>
      <w:r w:rsidR="00704E47" w:rsidRPr="00704E47">
        <w:rPr>
          <w:rFonts w:ascii="Arial" w:eastAsia="Times New Roman" w:hAnsi="Arial" w:cs="Arial"/>
          <w:b/>
          <w:color w:val="222222"/>
          <w:sz w:val="21"/>
          <w:szCs w:val="21"/>
        </w:rPr>
        <w:t xml:space="preserve"> </w:t>
      </w:r>
    </w:p>
    <w:p w:rsidR="00635F21" w:rsidRPr="00635F21" w:rsidRDefault="007413E0" w:rsidP="00635F21">
      <w:pPr>
        <w:spacing w:line="480" w:lineRule="auto"/>
        <w:rPr>
          <w:rFonts w:ascii="Arial" w:eastAsia="Times New Roman" w:hAnsi="Arial" w:cs="Arial"/>
          <w:color w:val="222222"/>
          <w:sz w:val="21"/>
          <w:szCs w:val="21"/>
        </w:rPr>
      </w:pPr>
      <w:r>
        <w:rPr>
          <w:rFonts w:ascii="Arial" w:eastAsia="Times New Roman" w:hAnsi="Arial" w:cs="Arial"/>
          <w:color w:val="222222"/>
          <w:sz w:val="21"/>
          <w:szCs w:val="21"/>
        </w:rPr>
        <w:t xml:space="preserve">           </w:t>
      </w:r>
      <w:r w:rsidR="00704E47" w:rsidRPr="00635F21">
        <w:rPr>
          <w:rFonts w:ascii="Arial" w:eastAsia="Times New Roman" w:hAnsi="Arial" w:cs="Arial"/>
          <w:color w:val="222222"/>
          <w:sz w:val="21"/>
          <w:szCs w:val="21"/>
        </w:rPr>
        <w:t>When</w:t>
      </w:r>
      <w:r w:rsidR="00635F21" w:rsidRPr="00635F21">
        <w:rPr>
          <w:rFonts w:ascii="Arial" w:eastAsia="Times New Roman" w:hAnsi="Arial" w:cs="Arial"/>
          <w:color w:val="222222"/>
          <w:sz w:val="21"/>
          <w:szCs w:val="21"/>
        </w:rPr>
        <w:t xml:space="preserve"> we analyze the independent variable as pizza price and pizza sale (dependent variable), so we are getting:</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Table 1.1</w:t>
      </w:r>
    </w:p>
    <w:p w:rsidR="00635F21" w:rsidRPr="00635F21" w:rsidRDefault="00704E47"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Price</w:t>
      </w:r>
      <w:r w:rsidR="00635F21" w:rsidRPr="00635F21">
        <w:rPr>
          <w:rFonts w:ascii="Arial" w:eastAsia="Times New Roman" w:hAnsi="Arial" w:cs="Arial"/>
          <w:color w:val="222222"/>
          <w:sz w:val="21"/>
          <w:szCs w:val="21"/>
        </w:rPr>
        <w:t xml:space="preserve"> per pizza ($) P | sales per day (quantity) Y | promotional expenditures per </w:t>
      </w:r>
      <w:r w:rsidR="007413E0" w:rsidRPr="00635F21">
        <w:rPr>
          <w:rFonts w:ascii="Arial" w:eastAsia="Times New Roman" w:hAnsi="Arial" w:cs="Arial"/>
          <w:color w:val="222222"/>
          <w:sz w:val="21"/>
          <w:szCs w:val="21"/>
        </w:rPr>
        <w:t>day (</w:t>
      </w:r>
      <w:r w:rsidR="00635F21" w:rsidRPr="00635F21">
        <w:rPr>
          <w:rFonts w:ascii="Arial" w:eastAsia="Times New Roman" w:hAnsi="Arial" w:cs="Arial"/>
          <w:color w:val="222222"/>
          <w:sz w:val="21"/>
          <w:szCs w:val="21"/>
        </w:rPr>
        <w:t>$) A | disposable income (M) ($) M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5.99 | 90 | 130 | 37.5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6.99 | 80 | 120 | 38.5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7.99 | 70 | 110 | 39.5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8.99 | 60 | 100 | 40.5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9.99 | 50 | 90 | 41.5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A linear demand model would be specified as follows:</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Q=a+B1A+B2P+B3M+e</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But for our case we will take a simple linear regression model, so we will limited the section to the simplest</w:t>
      </w:r>
      <w:r w:rsidR="00DA7D70">
        <w:rPr>
          <w:rFonts w:ascii="Arial" w:eastAsia="Times New Roman" w:hAnsi="Arial" w:cs="Arial"/>
          <w:color w:val="222222"/>
          <w:sz w:val="21"/>
          <w:szCs w:val="21"/>
        </w:rPr>
        <w:t xml:space="preserve"> c</w:t>
      </w:r>
      <w:r w:rsidR="00DA7D70" w:rsidRPr="00635F21">
        <w:rPr>
          <w:rFonts w:ascii="Arial" w:eastAsia="Times New Roman" w:hAnsi="Arial" w:cs="Arial"/>
          <w:color w:val="222222"/>
          <w:sz w:val="21"/>
          <w:szCs w:val="21"/>
        </w:rPr>
        <w:t>ase</w:t>
      </w:r>
      <w:r w:rsidRPr="00635F21">
        <w:rPr>
          <w:rFonts w:ascii="Arial" w:eastAsia="Times New Roman" w:hAnsi="Arial" w:cs="Arial"/>
          <w:color w:val="222222"/>
          <w:sz w:val="21"/>
          <w:szCs w:val="21"/>
        </w:rPr>
        <w:t xml:space="preserve"> of one independent and one dependent variable, where the form of the relationship between the two variables is linear: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Y=a+bX</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lastRenderedPageBreak/>
        <w:t>So instead of X we put the data from the table: P, M, A.</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 xml:space="preserve">Although there are several methods for determining the values of a and b (that is, finding the regression equation that provides the best fit to the series of observations), the best known and most widely used is the method of least squares. </w:t>
      </w:r>
      <w:r w:rsidR="00704E47">
        <w:rPr>
          <w:rFonts w:ascii="Arial" w:eastAsia="Times New Roman" w:hAnsi="Arial" w:cs="Arial"/>
          <w:color w:val="222222"/>
          <w:sz w:val="21"/>
          <w:szCs w:val="21"/>
        </w:rPr>
        <w:t>b</w:t>
      </w:r>
      <w:r w:rsidRPr="00635F21">
        <w:rPr>
          <w:rFonts w:ascii="Arial" w:eastAsia="Times New Roman" w:hAnsi="Arial" w:cs="Arial"/>
          <w:color w:val="222222"/>
          <w:sz w:val="21"/>
          <w:szCs w:val="21"/>
        </w:rPr>
        <w:t xml:space="preserve"> is a slope and a is an intercept. Putting all the data in Microsoft Excel we are getting the slope = -10 and intercept = 149.9 (for the pizza sale P and the price of pizza Y dates only). Table 1.2</w:t>
      </w:r>
    </w:p>
    <w:p w:rsidR="00635F21" w:rsidRPr="00635F21" w:rsidRDefault="00635F21" w:rsidP="00635F21">
      <w:pPr>
        <w:spacing w:line="480" w:lineRule="auto"/>
        <w:rPr>
          <w:rFonts w:ascii="Arial" w:eastAsia="Times New Roman" w:hAnsi="Arial" w:cs="Arial"/>
          <w:color w:val="222222"/>
          <w:sz w:val="21"/>
          <w:szCs w:val="21"/>
        </w:rPr>
      </w:pP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Table 1.2</w:t>
      </w:r>
    </w:p>
    <w:p w:rsidR="00635F21" w:rsidRPr="00635F21" w:rsidRDefault="00DA7D70"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Price</w:t>
      </w:r>
      <w:r w:rsidR="00635F21" w:rsidRPr="00635F21">
        <w:rPr>
          <w:rFonts w:ascii="Arial" w:eastAsia="Times New Roman" w:hAnsi="Arial" w:cs="Arial"/>
          <w:color w:val="222222"/>
          <w:sz w:val="21"/>
          <w:szCs w:val="21"/>
        </w:rPr>
        <w:t xml:space="preserve"> per pizza ($) P | sales per day (quantity) Y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5.99 | 90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6.99 | 80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7.99 | 70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8.99 | 60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9.99 | 50 |</w:t>
      </w:r>
    </w:p>
    <w:p w:rsidR="00635F21" w:rsidRPr="00635F21" w:rsidRDefault="00635F21" w:rsidP="00635F21">
      <w:pPr>
        <w:spacing w:line="480" w:lineRule="auto"/>
        <w:rPr>
          <w:rFonts w:ascii="Arial" w:eastAsia="Times New Roman" w:hAnsi="Arial" w:cs="Arial"/>
          <w:color w:val="222222"/>
          <w:sz w:val="21"/>
          <w:szCs w:val="21"/>
        </w:rPr>
      </w:pP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 xml:space="preserve">Table 2.1 shows us that the less the price, the more demand for the pizza. So we can also say that the price is elastic in the pizza case.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Table 2.1. That is what we are getting for the regression equation line:</w:t>
      </w:r>
    </w:p>
    <w:p w:rsidR="00635F21" w:rsidRPr="00635F21" w:rsidRDefault="00635F21" w:rsidP="00635F21">
      <w:pPr>
        <w:spacing w:line="480" w:lineRule="auto"/>
        <w:rPr>
          <w:rFonts w:ascii="Arial" w:eastAsia="Times New Roman" w:hAnsi="Arial" w:cs="Arial"/>
          <w:color w:val="222222"/>
          <w:sz w:val="21"/>
          <w:szCs w:val="21"/>
        </w:rPr>
      </w:pP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Table 3.1. That is what we are getting after the calculation:</w:t>
      </w:r>
    </w:p>
    <w:p w:rsidR="00635F21" w:rsidRPr="00635F21" w:rsidRDefault="007413E0"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lastRenderedPageBreak/>
        <w:t>Price</w:t>
      </w:r>
      <w:r w:rsidR="00635F21" w:rsidRPr="00635F21">
        <w:rPr>
          <w:rFonts w:ascii="Arial" w:eastAsia="Times New Roman" w:hAnsi="Arial" w:cs="Arial"/>
          <w:color w:val="222222"/>
          <w:sz w:val="21"/>
          <w:szCs w:val="21"/>
        </w:rPr>
        <w:t xml:space="preserve"> per pizza ($) | sales per day (quantity)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5.99 | 90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6.99 | 80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7.99 | 70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8.99 | 60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9.99 | 50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Slope:-10 | Intercept</w:t>
      </w:r>
      <w:r w:rsidRPr="00635F21">
        <w:rPr>
          <w:rFonts w:ascii="Arial" w:eastAsia="Times New Roman" w:hAnsi="Arial" w:cs="Arial"/>
          <w:color w:val="222222"/>
          <w:sz w:val="21"/>
          <w:szCs w:val="21"/>
        </w:rPr>
        <w:t>: 149.9</w:t>
      </w:r>
      <w:r w:rsidRPr="00635F21">
        <w:rPr>
          <w:rFonts w:ascii="Arial" w:eastAsia="Times New Roman" w:hAnsi="Arial" w:cs="Arial"/>
          <w:color w:val="222222"/>
          <w:sz w:val="21"/>
          <w:szCs w:val="21"/>
        </w:rPr>
        <w:t xml:space="preserve">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Mean 7.99 | Mean: 70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Standard deviation: 1.414213562 | Standard deviation: 14.14213562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Now we can also figure out the correlation coefficient R and the coefficient of determination R squared also using the Microsoft Excel (also from the formulas provided in Microsoft Excel).</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R will be equal     -1</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 xml:space="preserve">R squared             -1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So the negative coefficient shows that as the independent variable (Xn) changes, the quantity demanded changes in the opposite direction. So the decision on opening a pizza place will be depended on total cost of the pizza, the less the price, the more quantity demanded (McGuigan, 2011).</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Well, in other example we can take the A (the promotional expenditures, $), also after calculating all the data’s, we are getting the following:</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Table 3.2</w:t>
      </w:r>
    </w:p>
    <w:p w:rsidR="00635F21" w:rsidRPr="00635F21" w:rsidRDefault="007413E0"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lastRenderedPageBreak/>
        <w:t>Promotional</w:t>
      </w:r>
      <w:r w:rsidR="00635F21" w:rsidRPr="00635F21">
        <w:rPr>
          <w:rFonts w:ascii="Arial" w:eastAsia="Times New Roman" w:hAnsi="Arial" w:cs="Arial"/>
          <w:color w:val="222222"/>
          <w:sz w:val="21"/>
          <w:szCs w:val="21"/>
        </w:rPr>
        <w:t xml:space="preserve"> expenditures ($) | sales per day (quantity)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130 | 90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120 | 80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110 | 70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100 | 60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90 | 50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Slope</w:t>
      </w:r>
      <w:r w:rsidRPr="00635F21">
        <w:rPr>
          <w:rFonts w:ascii="Arial" w:eastAsia="Times New Roman" w:hAnsi="Arial" w:cs="Arial"/>
          <w:color w:val="222222"/>
          <w:sz w:val="21"/>
          <w:szCs w:val="21"/>
        </w:rPr>
        <w:t>: 1</w:t>
      </w:r>
      <w:r w:rsidRPr="00635F21">
        <w:rPr>
          <w:rFonts w:ascii="Arial" w:eastAsia="Times New Roman" w:hAnsi="Arial" w:cs="Arial"/>
          <w:color w:val="222222"/>
          <w:sz w:val="21"/>
          <w:szCs w:val="21"/>
        </w:rPr>
        <w:t xml:space="preserve"> |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Intercept:-40 |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Mean</w:t>
      </w:r>
      <w:r w:rsidRPr="00635F21">
        <w:rPr>
          <w:rFonts w:ascii="Arial" w:eastAsia="Times New Roman" w:hAnsi="Arial" w:cs="Arial"/>
          <w:color w:val="222222"/>
          <w:sz w:val="21"/>
          <w:szCs w:val="21"/>
        </w:rPr>
        <w:t>: 110</w:t>
      </w:r>
      <w:r w:rsidRPr="00635F21">
        <w:rPr>
          <w:rFonts w:ascii="Arial" w:eastAsia="Times New Roman" w:hAnsi="Arial" w:cs="Arial"/>
          <w:color w:val="222222"/>
          <w:sz w:val="21"/>
          <w:szCs w:val="21"/>
        </w:rPr>
        <w:t xml:space="preserve"> | Mean</w:t>
      </w:r>
      <w:r w:rsidRPr="00635F21">
        <w:rPr>
          <w:rFonts w:ascii="Arial" w:eastAsia="Times New Roman" w:hAnsi="Arial" w:cs="Arial"/>
          <w:color w:val="222222"/>
          <w:sz w:val="21"/>
          <w:szCs w:val="21"/>
        </w:rPr>
        <w:t>: 70</w:t>
      </w:r>
      <w:r w:rsidRPr="00635F21">
        <w:rPr>
          <w:rFonts w:ascii="Arial" w:eastAsia="Times New Roman" w:hAnsi="Arial" w:cs="Arial"/>
          <w:color w:val="222222"/>
          <w:sz w:val="21"/>
          <w:szCs w:val="21"/>
        </w:rPr>
        <w:t xml:space="preserve">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Standard deviation: 14.14213562 | Standard deviation</w:t>
      </w:r>
      <w:r w:rsidRPr="00635F21">
        <w:rPr>
          <w:rFonts w:ascii="Arial" w:eastAsia="Times New Roman" w:hAnsi="Arial" w:cs="Arial"/>
          <w:color w:val="222222"/>
          <w:sz w:val="21"/>
          <w:szCs w:val="21"/>
        </w:rPr>
        <w:t>: 14.14213562</w:t>
      </w:r>
      <w:r w:rsidRPr="00635F21">
        <w:rPr>
          <w:rFonts w:ascii="Arial" w:eastAsia="Times New Roman" w:hAnsi="Arial" w:cs="Arial"/>
          <w:color w:val="222222"/>
          <w:sz w:val="21"/>
          <w:szCs w:val="21"/>
        </w:rPr>
        <w:t xml:space="preserve"> |</w:t>
      </w:r>
    </w:p>
    <w:p w:rsidR="00635F21" w:rsidRPr="00635F21"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R squared</w:t>
      </w:r>
      <w:r w:rsidRPr="00635F21">
        <w:rPr>
          <w:rFonts w:ascii="Arial" w:eastAsia="Times New Roman" w:hAnsi="Arial" w:cs="Arial"/>
          <w:color w:val="222222"/>
          <w:sz w:val="21"/>
          <w:szCs w:val="21"/>
        </w:rPr>
        <w:t>: 1</w:t>
      </w:r>
      <w:r w:rsidRPr="00635F21">
        <w:rPr>
          <w:rFonts w:ascii="Arial" w:eastAsia="Times New Roman" w:hAnsi="Arial" w:cs="Arial"/>
          <w:color w:val="222222"/>
          <w:sz w:val="21"/>
          <w:szCs w:val="21"/>
        </w:rPr>
        <w:t xml:space="preserve"> | R</w:t>
      </w:r>
      <w:r w:rsidRPr="00635F21">
        <w:rPr>
          <w:rFonts w:ascii="Arial" w:eastAsia="Times New Roman" w:hAnsi="Arial" w:cs="Arial"/>
          <w:color w:val="222222"/>
          <w:sz w:val="21"/>
          <w:szCs w:val="21"/>
        </w:rPr>
        <w:t>: 1</w:t>
      </w:r>
      <w:r>
        <w:rPr>
          <w:rFonts w:ascii="Arial" w:eastAsia="Times New Roman" w:hAnsi="Arial" w:cs="Arial"/>
          <w:color w:val="222222"/>
          <w:sz w:val="21"/>
          <w:szCs w:val="21"/>
        </w:rPr>
        <w:t xml:space="preserve"> |</w:t>
      </w:r>
    </w:p>
    <w:p w:rsidR="00635F21" w:rsidRPr="00635F21" w:rsidRDefault="00635F21" w:rsidP="00635F21">
      <w:pPr>
        <w:spacing w:line="480" w:lineRule="auto"/>
        <w:rPr>
          <w:rFonts w:ascii="Arial" w:eastAsia="Times New Roman" w:hAnsi="Arial" w:cs="Arial"/>
          <w:color w:val="222222"/>
          <w:sz w:val="21"/>
          <w:szCs w:val="21"/>
        </w:rPr>
      </w:pPr>
      <w:r>
        <w:rPr>
          <w:rFonts w:ascii="Arial" w:eastAsia="Times New Roman" w:hAnsi="Arial" w:cs="Arial"/>
          <w:color w:val="222222"/>
          <w:sz w:val="21"/>
          <w:szCs w:val="21"/>
        </w:rPr>
        <w:t>Regression equation line:</w:t>
      </w:r>
    </w:p>
    <w:p w:rsidR="00262149" w:rsidRDefault="00635F21" w:rsidP="00635F21">
      <w:pPr>
        <w:spacing w:line="480" w:lineRule="auto"/>
        <w:rPr>
          <w:rFonts w:ascii="Arial" w:eastAsia="Times New Roman" w:hAnsi="Arial" w:cs="Arial"/>
          <w:color w:val="222222"/>
          <w:sz w:val="21"/>
          <w:szCs w:val="21"/>
        </w:rPr>
      </w:pPr>
      <w:r w:rsidRPr="00635F21">
        <w:rPr>
          <w:rFonts w:ascii="Arial" w:eastAsia="Times New Roman" w:hAnsi="Arial" w:cs="Arial"/>
          <w:color w:val="222222"/>
          <w:sz w:val="21"/>
          <w:szCs w:val="21"/>
        </w:rPr>
        <w:t>Positive coefficient shows that as the independent variable (Xn) changes, the quantity demanded changes in the same direction. So the more money we spend on the promotion, the more we are getting pizza sales.</w:t>
      </w:r>
    </w:p>
    <w:p w:rsidR="00262149" w:rsidRDefault="00262149" w:rsidP="00635F21">
      <w:pPr>
        <w:spacing w:line="480" w:lineRule="auto"/>
        <w:rPr>
          <w:rFonts w:ascii="Arial" w:eastAsia="Times New Roman" w:hAnsi="Arial" w:cs="Arial"/>
          <w:color w:val="222222"/>
          <w:sz w:val="21"/>
          <w:szCs w:val="21"/>
        </w:rPr>
      </w:pPr>
    </w:p>
    <w:p w:rsidR="006E07BB" w:rsidRDefault="006E07BB" w:rsidP="00635F21">
      <w:pPr>
        <w:pStyle w:val="Caption"/>
        <w:keepNext/>
        <w:spacing w:line="480" w:lineRule="auto"/>
      </w:pPr>
      <w:r>
        <w:t>Table 3.</w:t>
      </w:r>
      <w:r>
        <w:fldChar w:fldCharType="begin"/>
      </w:r>
      <w:r>
        <w:instrText xml:space="preserve"> SEQ Table \* ARABIC </w:instrText>
      </w:r>
      <w:r>
        <w:fldChar w:fldCharType="separate"/>
      </w:r>
      <w:r>
        <w:rPr>
          <w:noProof/>
        </w:rPr>
        <w:t>1</w:t>
      </w:r>
      <w:r>
        <w:fldChar w:fldCharType="end"/>
      </w:r>
    </w:p>
    <w:tbl>
      <w:tblPr>
        <w:tblStyle w:val="TableGrid"/>
        <w:tblW w:w="0" w:type="auto"/>
        <w:tblLook w:val="04A0" w:firstRow="1" w:lastRow="0" w:firstColumn="1" w:lastColumn="0" w:noHBand="0" w:noVBand="1"/>
      </w:tblPr>
      <w:tblGrid>
        <w:gridCol w:w="893"/>
        <w:gridCol w:w="1509"/>
        <w:gridCol w:w="1534"/>
        <w:gridCol w:w="1768"/>
        <w:gridCol w:w="2000"/>
        <w:gridCol w:w="1734"/>
      </w:tblGrid>
      <w:tr w:rsidR="00E40B15" w:rsidRPr="00E40B15" w:rsidTr="006E07BB">
        <w:trPr>
          <w:trHeight w:val="816"/>
        </w:trPr>
        <w:tc>
          <w:tcPr>
            <w:tcW w:w="893"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Market</w:t>
            </w:r>
          </w:p>
        </w:tc>
        <w:tc>
          <w:tcPr>
            <w:tcW w:w="1509"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Demand (Q)</w:t>
            </w:r>
          </w:p>
        </w:tc>
        <w:tc>
          <w:tcPr>
            <w:tcW w:w="1534"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Price (P)</w:t>
            </w:r>
          </w:p>
        </w:tc>
        <w:tc>
          <w:tcPr>
            <w:tcW w:w="1768"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Competitor Price (P</w:t>
            </w:r>
            <w:r w:rsidRPr="00E40B15">
              <w:rPr>
                <w:rFonts w:ascii="Arial" w:eastAsia="Times New Roman" w:hAnsi="Arial" w:cs="Arial"/>
                <w:b/>
                <w:bCs/>
                <w:sz w:val="21"/>
                <w:szCs w:val="21"/>
                <w:vertAlign w:val="subscript"/>
              </w:rPr>
              <w:t>x)</w:t>
            </w:r>
          </w:p>
        </w:tc>
        <w:tc>
          <w:tcPr>
            <w:tcW w:w="2000"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Advertising (Ad)</w:t>
            </w:r>
          </w:p>
        </w:tc>
        <w:tc>
          <w:tcPr>
            <w:tcW w:w="1734" w:type="dxa"/>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Income (I)</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w:t>
            </w:r>
            <w:r w:rsidRPr="00E40B15">
              <w:rPr>
                <w:rFonts w:ascii="Arial" w:eastAsia="Times New Roman" w:hAnsi="Arial" w:cs="Arial"/>
                <w:sz w:val="21"/>
                <w:szCs w:val="21"/>
              </w:rPr>
              <w:lastRenderedPageBreak/>
              <w:t xml:space="preserve">596,611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7.62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6.54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200,259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54,880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lastRenderedPageBreak/>
              <w:t>2</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596,453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7.29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5.01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204,559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51,755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3</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599,201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6.66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206,647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52,955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4</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572,258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8.01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5.30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207,025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54,391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5</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558,142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7.53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207,422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48,491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6</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627,973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6.51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7.56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216,224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51,219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7</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593,024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6.20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7.15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217,954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48,685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8</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565,004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7.28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6.97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220,139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47,219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9</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596,254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5.95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5.52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220,215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49,775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10</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652,880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6.42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6.27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220,728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54,932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11</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596,784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5.94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5.66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226,603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48,092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12</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657,468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6.47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7.68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228,620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54,929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13</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519,866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6.99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5.10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230,241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46,057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14</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w:t>
            </w:r>
            <w:r w:rsidRPr="00E40B15">
              <w:rPr>
                <w:rFonts w:ascii="Arial" w:eastAsia="Times New Roman" w:hAnsi="Arial" w:cs="Arial"/>
                <w:sz w:val="21"/>
                <w:szCs w:val="21"/>
              </w:rPr>
              <w:lastRenderedPageBreak/>
              <w:t xml:space="preserve">612,941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7.72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5.38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232,777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55,239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lastRenderedPageBreak/>
              <w:t>15</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621,707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6.46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6.20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237,300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53,976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16</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597,215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7.31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7.43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238,765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49,576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17</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617,427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7.36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5.28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241,957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55,454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18</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572,320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6.19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6.12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251,317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48,480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19</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602,400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7.95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6.38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254,393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53,249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20</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575,004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6.34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5.67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255,699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49,696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21</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667,581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5.54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7.08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262,270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52,600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22</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569,880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7.89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5.10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275,588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50,472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23</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644,684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6.76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7.22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277,667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53,409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24</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605,468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6.39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5.21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277,816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52,660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25</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599,213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6.42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6.00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279,031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50,464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26</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610,735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6.82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6.97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279,934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49,525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27</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w:t>
            </w:r>
            <w:r w:rsidRPr="00E40B15">
              <w:rPr>
                <w:rFonts w:ascii="Arial" w:eastAsia="Times New Roman" w:hAnsi="Arial" w:cs="Arial"/>
                <w:sz w:val="21"/>
                <w:szCs w:val="21"/>
              </w:rPr>
              <w:lastRenderedPageBreak/>
              <w:t xml:space="preserve">603,830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7.10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5.30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287,921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lastRenderedPageBreak/>
              <w:t xml:space="preserve">                      </w:t>
            </w:r>
            <w:r w:rsidRPr="00E40B15">
              <w:rPr>
                <w:rFonts w:ascii="Arial" w:eastAsia="Times New Roman" w:hAnsi="Arial" w:cs="Arial"/>
                <w:sz w:val="21"/>
                <w:szCs w:val="21"/>
              </w:rPr>
              <w:lastRenderedPageBreak/>
              <w:t xml:space="preserve">49,489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lastRenderedPageBreak/>
              <w:t>28</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617,803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7.77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6.96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289,358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49,375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29</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529,009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8.07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5.76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294,787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48,254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30</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573,211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6.91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5.96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296,246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46,017 </w:t>
            </w:r>
          </w:p>
        </w:tc>
      </w:tr>
      <w:tr w:rsidR="00E40B15" w:rsidRPr="00E40B15" w:rsidTr="006E07BB">
        <w:trPr>
          <w:trHeight w:val="288"/>
        </w:trPr>
        <w:tc>
          <w:tcPr>
            <w:tcW w:w="893" w:type="dxa"/>
            <w:noWrap/>
            <w:hideMark/>
          </w:tcPr>
          <w:p w:rsidR="00262149" w:rsidRPr="00E40B15" w:rsidRDefault="00262149" w:rsidP="00635F21">
            <w:pPr>
              <w:spacing w:line="480" w:lineRule="auto"/>
              <w:rPr>
                <w:rFonts w:ascii="Arial" w:eastAsia="Times New Roman" w:hAnsi="Arial" w:cs="Arial"/>
                <w:b/>
                <w:bCs/>
                <w:sz w:val="21"/>
                <w:szCs w:val="21"/>
              </w:rPr>
            </w:pPr>
            <w:r w:rsidRPr="00E40B15">
              <w:rPr>
                <w:rFonts w:ascii="Arial" w:eastAsia="Times New Roman" w:hAnsi="Arial" w:cs="Arial"/>
                <w:b/>
                <w:bCs/>
                <w:sz w:val="21"/>
                <w:szCs w:val="21"/>
              </w:rPr>
              <w:t> </w:t>
            </w:r>
          </w:p>
        </w:tc>
        <w:tc>
          <w:tcPr>
            <w:tcW w:w="1509"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17,952,346 </w:t>
            </w:r>
          </w:p>
        </w:tc>
        <w:tc>
          <w:tcPr>
            <w:tcW w:w="15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207.87 </w:t>
            </w:r>
          </w:p>
        </w:tc>
        <w:tc>
          <w:tcPr>
            <w:tcW w:w="1768"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184.90 </w:t>
            </w:r>
          </w:p>
        </w:tc>
        <w:tc>
          <w:tcPr>
            <w:tcW w:w="2000"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7,339,462 </w:t>
            </w:r>
          </w:p>
        </w:tc>
        <w:tc>
          <w:tcPr>
            <w:tcW w:w="1734" w:type="dxa"/>
            <w:noWrap/>
            <w:hideMark/>
          </w:tcPr>
          <w:p w:rsidR="00262149" w:rsidRPr="00E40B15" w:rsidRDefault="00262149" w:rsidP="00635F21">
            <w:pPr>
              <w:spacing w:line="480" w:lineRule="auto"/>
              <w:rPr>
                <w:rFonts w:ascii="Arial" w:eastAsia="Times New Roman" w:hAnsi="Arial" w:cs="Arial"/>
                <w:sz w:val="21"/>
                <w:szCs w:val="21"/>
              </w:rPr>
            </w:pPr>
            <w:r w:rsidRPr="00E40B15">
              <w:rPr>
                <w:rFonts w:ascii="Arial" w:eastAsia="Times New Roman" w:hAnsi="Arial" w:cs="Arial"/>
                <w:sz w:val="21"/>
                <w:szCs w:val="21"/>
              </w:rPr>
              <w:t xml:space="preserve">                1,531,315 </w:t>
            </w:r>
          </w:p>
        </w:tc>
      </w:tr>
    </w:tbl>
    <w:p w:rsidR="00262149" w:rsidRDefault="00262149" w:rsidP="00635F21">
      <w:pPr>
        <w:spacing w:line="480" w:lineRule="auto"/>
        <w:rPr>
          <w:rFonts w:ascii="Arial" w:eastAsia="Times New Roman" w:hAnsi="Arial" w:cs="Arial"/>
          <w:color w:val="222222"/>
          <w:sz w:val="21"/>
          <w:szCs w:val="21"/>
        </w:rPr>
      </w:pPr>
    </w:p>
    <w:p w:rsidR="006E07BB" w:rsidRDefault="006E07BB" w:rsidP="00635F21">
      <w:pPr>
        <w:pStyle w:val="Caption"/>
        <w:keepNext/>
        <w:spacing w:line="480" w:lineRule="auto"/>
      </w:pPr>
      <w:r>
        <w:lastRenderedPageBreak/>
        <w:t xml:space="preserve">Table </w:t>
      </w:r>
      <w:r>
        <w:fldChar w:fldCharType="begin"/>
      </w:r>
      <w:r>
        <w:instrText xml:space="preserve"> SEQ Table \* ARABIC </w:instrText>
      </w:r>
      <w:r>
        <w:fldChar w:fldCharType="separate"/>
      </w:r>
      <w:r>
        <w:rPr>
          <w:noProof/>
        </w:rPr>
        <w:t>2</w:t>
      </w:r>
      <w:r>
        <w:fldChar w:fldCharType="end"/>
      </w:r>
      <w:r>
        <w:t>3.2</w:t>
      </w:r>
    </w:p>
    <w:p w:rsidR="00262149" w:rsidRDefault="00262149" w:rsidP="00635F21">
      <w:pPr>
        <w:spacing w:line="480" w:lineRule="auto"/>
        <w:rPr>
          <w:rFonts w:ascii="Arial" w:eastAsia="Times New Roman" w:hAnsi="Arial" w:cs="Arial"/>
          <w:color w:val="222222"/>
          <w:sz w:val="21"/>
          <w:szCs w:val="21"/>
        </w:rPr>
      </w:pPr>
      <w:r>
        <w:rPr>
          <w:noProof/>
        </w:rPr>
        <w:drawing>
          <wp:inline distT="0" distB="0" distL="0" distR="0" wp14:anchorId="1E1182C2" wp14:editId="20D1FD68">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p w:rsidR="003064D2" w:rsidRDefault="003064D2" w:rsidP="00635F21">
      <w:pPr>
        <w:spacing w:line="480" w:lineRule="auto"/>
        <w:rPr>
          <w:rFonts w:ascii="Arial" w:eastAsia="Times New Roman" w:hAnsi="Arial" w:cs="Arial"/>
          <w:color w:val="222222"/>
          <w:sz w:val="21"/>
          <w:szCs w:val="21"/>
        </w:rPr>
      </w:pPr>
    </w:p>
    <w:p w:rsidR="006E07BB" w:rsidRDefault="006E07BB" w:rsidP="00635F21">
      <w:pPr>
        <w:pStyle w:val="Caption"/>
        <w:keepNext/>
        <w:spacing w:line="480" w:lineRule="auto"/>
      </w:pPr>
      <w:r>
        <w:lastRenderedPageBreak/>
        <w:t xml:space="preserve">Table </w:t>
      </w:r>
      <w:r>
        <w:fldChar w:fldCharType="begin"/>
      </w:r>
      <w:r>
        <w:instrText xml:space="preserve"> SEQ Table \* ARABIC </w:instrText>
      </w:r>
      <w:r>
        <w:fldChar w:fldCharType="separate"/>
      </w:r>
      <w:r>
        <w:rPr>
          <w:noProof/>
        </w:rPr>
        <w:t>3</w:t>
      </w:r>
      <w:r>
        <w:fldChar w:fldCharType="end"/>
      </w:r>
      <w:r>
        <w:t>.3</w:t>
      </w:r>
    </w:p>
    <w:p w:rsidR="003064D2" w:rsidRDefault="003064D2" w:rsidP="00635F21">
      <w:pPr>
        <w:spacing w:line="480" w:lineRule="auto"/>
        <w:rPr>
          <w:rFonts w:ascii="Arial" w:eastAsia="Times New Roman" w:hAnsi="Arial" w:cs="Arial"/>
          <w:color w:val="222222"/>
          <w:sz w:val="21"/>
          <w:szCs w:val="21"/>
        </w:rPr>
      </w:pPr>
      <w:r>
        <w:rPr>
          <w:noProof/>
        </w:rPr>
        <w:drawing>
          <wp:inline distT="0" distB="0" distL="0" distR="0" wp14:anchorId="32F349B6" wp14:editId="3A5F972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7BB" w:rsidRPr="006E07BB" w:rsidRDefault="006E07BB" w:rsidP="00635F21">
      <w:pPr>
        <w:spacing w:line="480" w:lineRule="auto"/>
        <w:rPr>
          <w:b/>
        </w:rPr>
      </w:pPr>
      <w:r w:rsidRPr="006E07BB">
        <w:rPr>
          <w:b/>
        </w:rPr>
        <w:t xml:space="preserve">2. Test the statistical significance of the variables and the regression equation, indicating how it will impact your decision to open the pizza business. </w:t>
      </w:r>
    </w:p>
    <w:p w:rsidR="006E07BB" w:rsidRDefault="006E07BB" w:rsidP="00635F21">
      <w:pPr>
        <w:spacing w:line="480" w:lineRule="auto"/>
      </w:pPr>
      <w:r>
        <w:t xml:space="preserve">The need to do the regression equation for every independent variable to figure out our coefficient of determination. In every case it will be different, since the coefficient will be changed for each data we use from independent variables. But if the coefficient is negative, that will show us that the independent variable and quantity demanded changes in the different direction and opposite (if the coefficient of determination is positive, the both data’s will change in the same direction). </w:t>
      </w:r>
    </w:p>
    <w:p w:rsidR="006E07BB" w:rsidRDefault="006E07BB" w:rsidP="00635F21">
      <w:pPr>
        <w:spacing w:line="480" w:lineRule="auto"/>
      </w:pPr>
      <w:r>
        <w:t>The cost of pizza itself will influence the price for pizza, so the customers have an option to pick their own ingredients, that cost less (for example tomatoes &lt; red bell peppers) and the price will be also var</w:t>
      </w:r>
      <w:r>
        <w:t>iable from the topping option</w:t>
      </w:r>
      <w:r w:rsidR="00704E47">
        <w:t xml:space="preserve"> </w:t>
      </w:r>
      <w:r w:rsidR="00704E47" w:rsidRPr="00704E47">
        <w:rPr>
          <w:rFonts w:ascii="Arial" w:eastAsia="Times New Roman" w:hAnsi="Arial" w:cs="Arial"/>
          <w:color w:val="222222"/>
          <w:sz w:val="21"/>
          <w:szCs w:val="21"/>
        </w:rPr>
        <w:t>(</w:t>
      </w:r>
      <w:r w:rsidR="00704E47" w:rsidRPr="00704E47">
        <w:t>Shacklett, 2010)</w:t>
      </w:r>
      <w:r w:rsidRPr="00704E47">
        <w:t>.</w:t>
      </w:r>
      <w:r>
        <w:t xml:space="preserve"> </w:t>
      </w:r>
      <w:r>
        <w:t>Pizza can be healthy! Domino's nutritional calculator, referred to as the Cal-O-Meter, gives customers the opportunity to build their own pizza and count the calories as items are added and deleted from their order," said Jenny Foursco</w:t>
      </w:r>
      <w:r w:rsidR="00704E47">
        <w:t xml:space="preserve">re, Domino's Pizza </w:t>
      </w:r>
      <w:r w:rsidR="00704E47">
        <w:lastRenderedPageBreak/>
        <w:t xml:space="preserve">spokesperson </w:t>
      </w:r>
      <w:r>
        <w:t xml:space="preserve"> "The website also lists several lighter options for customers to order if they don't wish to build their own pizza (Domino's Pizza, 2009). </w:t>
      </w:r>
    </w:p>
    <w:p w:rsidR="006E07BB" w:rsidRDefault="00635F21" w:rsidP="00635F21">
      <w:pPr>
        <w:spacing w:line="480" w:lineRule="auto"/>
      </w:pPr>
      <w:r>
        <w:t>0.71 quantities</w:t>
      </w:r>
      <w:r w:rsidR="006E07BB">
        <w:t>.  | Coefficients | Standard Error | t Stat | P-value | Lower 95% | Upper 95% |</w:t>
      </w:r>
    </w:p>
    <w:p w:rsidR="006E07BB" w:rsidRDefault="006E07BB" w:rsidP="00635F21">
      <w:pPr>
        <w:spacing w:line="480" w:lineRule="auto"/>
      </w:pPr>
      <w:r>
        <w:t>Intercept | 149.9 | 0 | 65535 | #NUM! | 149.9 | 149.9 |</w:t>
      </w:r>
    </w:p>
    <w:p w:rsidR="006E07BB" w:rsidRDefault="006E07BB" w:rsidP="00635F21">
      <w:pPr>
        <w:spacing w:line="480" w:lineRule="auto"/>
      </w:pPr>
      <w:r>
        <w:t>5.99 | -10 | 0 | 65535 | #NUM! | -10 | -10 |</w:t>
      </w:r>
    </w:p>
    <w:p w:rsidR="006E07BB" w:rsidRDefault="006E07BB" w:rsidP="00635F21">
      <w:pPr>
        <w:spacing w:line="480" w:lineRule="auto"/>
      </w:pPr>
      <w:r>
        <w:t>The standard error of estimate (Se) can be used to construct prediction intervals for Y. an approximate 95 percent prediction interval is equal to Y±2Se</w:t>
      </w:r>
      <w:r>
        <w:t xml:space="preserve"> </w:t>
      </w:r>
      <w:r>
        <w:t>Suppose we want to construct an approximate 95 percent prediction interval for the pizza sale with the pizza price 6.99. Substituting Y=80, Se=-0.71</w:t>
      </w:r>
    </w:p>
    <w:p w:rsidR="006E07BB" w:rsidRDefault="006E07BB" w:rsidP="00635F21">
      <w:pPr>
        <w:spacing w:line="480" w:lineRule="auto"/>
      </w:pPr>
      <w:r>
        <w:t xml:space="preserve">Our prediction interval will be from 78.58 to 81.42 </w:t>
      </w:r>
      <w:r w:rsidR="00635F21">
        <w:t>quantities</w:t>
      </w:r>
      <w:r>
        <w:t xml:space="preserve"> with the pizza sales of $6.99</w:t>
      </w:r>
    </w:p>
    <w:p w:rsidR="006E07BB" w:rsidRPr="006E07BB" w:rsidRDefault="006E07BB" w:rsidP="00635F21">
      <w:pPr>
        <w:spacing w:line="480" w:lineRule="auto"/>
        <w:rPr>
          <w:b/>
        </w:rPr>
      </w:pPr>
    </w:p>
    <w:p w:rsidR="006E07BB" w:rsidRPr="006E07BB" w:rsidRDefault="006E07BB" w:rsidP="00635F21">
      <w:pPr>
        <w:spacing w:line="480" w:lineRule="auto"/>
        <w:rPr>
          <w:b/>
        </w:rPr>
      </w:pPr>
      <w:r w:rsidRPr="006E07BB">
        <w:rPr>
          <w:b/>
        </w:rPr>
        <w:t>3. Test the statistical significance of the variables and the regression equation, indicating how it will impact your decision to open the pizza business.</w:t>
      </w:r>
    </w:p>
    <w:p w:rsidR="006E07BB" w:rsidRDefault="006E07BB" w:rsidP="00635F21">
      <w:pPr>
        <w:spacing w:line="480" w:lineRule="auto"/>
      </w:pPr>
      <w:r>
        <w:t xml:space="preserve">         </w:t>
      </w:r>
      <w:r>
        <w:t>It</w:t>
      </w:r>
      <w:r>
        <w:t xml:space="preserve"> can be found that the regression model is dependable, how</w:t>
      </w:r>
      <w:r w:rsidR="007B00F1">
        <w:t xml:space="preserve">ever; it is only as good as the </w:t>
      </w:r>
      <w:r>
        <w:t>variables that are used in the model. We must test the variables; population, income and price, to ensure as a whole there is relationship between the dependent variable, pizza sold. This helps to determine if the prediction of the model is a pattern rather than just a chance. We will compare Significance F (.000761528) from our model to a level of significance of .05 (i.e., 5 percent). This means that we have less than 5% chance of the model being wrong. Based on .000761528 being smaller than .05, I conclude that at the 5% level of significance a positive relationship exists between population, income, and price to pizza sold. I would continue to contemplate starting a pizza business in the city.</w:t>
      </w:r>
    </w:p>
    <w:p w:rsidR="006E07BB" w:rsidRDefault="006E07BB" w:rsidP="00635F21">
      <w:pPr>
        <w:spacing w:line="480" w:lineRule="auto"/>
      </w:pPr>
    </w:p>
    <w:p w:rsidR="006E07BB" w:rsidRPr="00635F21" w:rsidRDefault="006E07BB" w:rsidP="00635F21">
      <w:pPr>
        <w:spacing w:line="480" w:lineRule="auto"/>
        <w:rPr>
          <w:b/>
        </w:rPr>
      </w:pPr>
      <w:r w:rsidRPr="00635F21">
        <w:rPr>
          <w:b/>
        </w:rPr>
        <w:lastRenderedPageBreak/>
        <w:t>4.   Forecast the demand for pizza in your community for the next four (4) months using the regression equation, including the assumptions that were used to create the demand. Justify the assumptions made related to the forecast.</w:t>
      </w:r>
    </w:p>
    <w:p w:rsidR="006E07BB" w:rsidRDefault="006E07BB" w:rsidP="00635F21">
      <w:pPr>
        <w:spacing w:line="480" w:lineRule="auto"/>
      </w:pPr>
      <w:r>
        <w:t xml:space="preserve">        Using the demand function I came up with the following four (4) year forecast for pizzas sold.</w:t>
      </w:r>
    </w:p>
    <w:p w:rsidR="006E07BB" w:rsidRDefault="006E07BB" w:rsidP="00635F21">
      <w:pPr>
        <w:spacing w:line="480" w:lineRule="auto"/>
      </w:pPr>
      <w:r w:rsidRPr="006E07BB">
        <w:rPr>
          <w:highlight w:val="darkGray"/>
        </w:rPr>
        <w:t xml:space="preserve">|Year     |Sold                      |Population        |Median Household Income </w:t>
      </w:r>
      <w:r w:rsidRPr="006E07BB">
        <w:rPr>
          <w:highlight w:val="darkGray"/>
        </w:rPr>
        <w:t>|Price</w:t>
      </w:r>
      <w:r>
        <w:t xml:space="preserve">                         </w:t>
      </w:r>
    </w:p>
    <w:p w:rsidR="006E07BB" w:rsidRDefault="006E07BB" w:rsidP="00635F21">
      <w:pPr>
        <w:spacing w:line="480" w:lineRule="auto"/>
      </w:pPr>
      <w:r>
        <w:t xml:space="preserve">|2014     |$737,043.10         |65,756               |$29,822.00                        </w:t>
      </w:r>
      <w:r>
        <w:t xml:space="preserve"> |$10.09                       </w:t>
      </w:r>
    </w:p>
    <w:p w:rsidR="006E07BB" w:rsidRDefault="006E07BB" w:rsidP="00635F21">
      <w:pPr>
        <w:spacing w:line="480" w:lineRule="auto"/>
      </w:pPr>
      <w:r>
        <w:t xml:space="preserve">|2015     |$799,299.67         |66,710               |$30,362.00                        </w:t>
      </w:r>
      <w:r>
        <w:t xml:space="preserve"> |$10.12                       </w:t>
      </w:r>
    </w:p>
    <w:p w:rsidR="006E07BB" w:rsidRDefault="006E07BB" w:rsidP="00635F21">
      <w:pPr>
        <w:spacing w:line="480" w:lineRule="auto"/>
      </w:pPr>
      <w:r>
        <w:t xml:space="preserve">|2016     |$817,875.11         |67,215               |$31,541.00                        </w:t>
      </w:r>
      <w:r>
        <w:t xml:space="preserve"> |$10.15                       </w:t>
      </w:r>
    </w:p>
    <w:p w:rsidR="006E07BB" w:rsidRDefault="006E07BB" w:rsidP="00635F21">
      <w:pPr>
        <w:spacing w:line="480" w:lineRule="auto"/>
      </w:pPr>
      <w:r>
        <w:t xml:space="preserve">|2017     |$937,043.10         |68,756               |$32,912.00                        </w:t>
      </w:r>
      <w:r>
        <w:t xml:space="preserve"> |$10.30                       </w:t>
      </w:r>
    </w:p>
    <w:p w:rsidR="006E07BB" w:rsidRDefault="006E07BB" w:rsidP="00635F21">
      <w:pPr>
        <w:spacing w:line="480" w:lineRule="auto"/>
      </w:pPr>
    </w:p>
    <w:p w:rsidR="006E07BB" w:rsidRDefault="006E07BB" w:rsidP="00635F21">
      <w:pPr>
        <w:spacing w:line="480" w:lineRule="auto"/>
      </w:pPr>
    </w:p>
    <w:p w:rsidR="006E07BB" w:rsidRDefault="006E07BB" w:rsidP="00635F21">
      <w:pPr>
        <w:spacing w:line="480" w:lineRule="auto"/>
      </w:pPr>
      <w:r>
        <w:t xml:space="preserve">      Now based the population growth assumption by taking the 2011 estimation from the Census Bureau, which was 2.4% increase from 2010, and applied to each year (Census Bureau, 2012). For the median household income, I applied .78% increase for each year based on the average growth from 2006 to 2010. For 2011, the price of pizza the same and increase by .31% thereafter. The price of pizza over the years has not grown in comparison to population and income, however; I felt that the price should increase given basic inflation. . Forecast the demand for pizza in your community for the next four months using the regression equation, including the assumptions that were used to create the demand. Justify the assumptions made related to the forecast. </w:t>
      </w:r>
    </w:p>
    <w:p w:rsidR="006E07BB" w:rsidRDefault="006E07BB" w:rsidP="00635F21">
      <w:pPr>
        <w:spacing w:line="480" w:lineRule="auto"/>
      </w:pPr>
      <w:r>
        <w:lastRenderedPageBreak/>
        <w:t>A regression equation can be used to make predictions concerning the value of Y, given any particular value of X. This is done by substituting the particular value of X, namely, Xp, into the sample regression equation Y=a+bX, where as you recall, Y is the hypothesized expected value for the dependent variable from the probability distribution p(Y/X). Suppose one is interested in predicting Pizza sales with the price of pizza 6.99, so substituting Xp =6.99 into the estimated regression equation yields (take the data from table 3.1:</w:t>
      </w:r>
    </w:p>
    <w:p w:rsidR="006E07BB" w:rsidRDefault="006E07BB" w:rsidP="00635F21">
      <w:pPr>
        <w:spacing w:line="480" w:lineRule="auto"/>
      </w:pPr>
      <w:r>
        <w:t>Y=149.9</w:t>
      </w:r>
      <w:r w:rsidR="007B00F1">
        <w:t>+ (</w:t>
      </w:r>
      <w:r>
        <w:t>-1</w:t>
      </w:r>
      <w:r w:rsidR="00635F21">
        <w:t>0)*6.99=80 (quantity of pizza).</w:t>
      </w:r>
    </w:p>
    <w:p w:rsidR="006E07BB" w:rsidRDefault="006E07BB" w:rsidP="00635F21">
      <w:pPr>
        <w:spacing w:line="480" w:lineRule="auto"/>
      </w:pPr>
      <w:r>
        <w:t>Based on the forecasting demand, determine whether Dominos should establish a restaurant in your community. Provide a rational and support for the decision</w:t>
      </w:r>
      <w:r w:rsidR="00635F21">
        <w:t xml:space="preserve"> (</w:t>
      </w:r>
      <w:r w:rsidR="00635F21">
        <w:t>Areavibes</w:t>
      </w:r>
      <w:r w:rsidR="00635F21">
        <w:t xml:space="preserve">, </w:t>
      </w:r>
      <w:r w:rsidR="00635F21">
        <w:t>2012).</w:t>
      </w:r>
    </w:p>
    <w:p w:rsidR="006E07BB" w:rsidRDefault="006E07BB" w:rsidP="00635F21">
      <w:pPr>
        <w:spacing w:line="480" w:lineRule="auto"/>
      </w:pPr>
      <w:r>
        <w:t xml:space="preserve">          The forecast demand was taken from a regression model that was reliable with an 89.2% adjusted coefficient of determination, meaning that 89.2% of changes in the dependent variable account for the changes in the independent variables. The independent variables are significant based on a .000761528 Significance F in the regression, we have, less than a 5% chance of this model given us false information. The forecast for the first year shows sales of $737,043 and $937,043.10 for year four. This will result to a steady sales increase of 2.7%. Given the model has proved to be fit for our purpose, the data in the model has been confirmed to be adequate, the assumptions are in line with historical data, and along with the amount of forecasted sales; I believe it can be justified to establish a new Dominoes in the area.</w:t>
      </w:r>
    </w:p>
    <w:p w:rsidR="006E07BB" w:rsidRDefault="006E07BB" w:rsidP="00635F21">
      <w:pPr>
        <w:spacing w:line="480" w:lineRule="auto"/>
      </w:pPr>
    </w:p>
    <w:p w:rsidR="006E07BB" w:rsidRDefault="006E07BB" w:rsidP="00635F21">
      <w:pPr>
        <w:spacing w:line="480" w:lineRule="auto"/>
      </w:pPr>
    </w:p>
    <w:p w:rsidR="00635F21" w:rsidRDefault="00635F21" w:rsidP="00635F21">
      <w:pPr>
        <w:spacing w:line="480" w:lineRule="auto"/>
      </w:pPr>
    </w:p>
    <w:p w:rsidR="00635F21" w:rsidRDefault="00635F21" w:rsidP="00635F21">
      <w:pPr>
        <w:spacing w:line="480" w:lineRule="auto"/>
      </w:pPr>
    </w:p>
    <w:p w:rsidR="00635F21" w:rsidRDefault="006E07BB" w:rsidP="00635F21">
      <w:pPr>
        <w:spacing w:line="480" w:lineRule="auto"/>
      </w:pPr>
      <w:r>
        <w:lastRenderedPageBreak/>
        <w:t>References</w:t>
      </w:r>
    </w:p>
    <w:p w:rsidR="00635F21" w:rsidRDefault="00635F21" w:rsidP="00635F21">
      <w:pPr>
        <w:spacing w:line="480" w:lineRule="auto"/>
      </w:pPr>
      <w:r>
        <w:t xml:space="preserve"> </w:t>
      </w:r>
      <w:r>
        <w:t>Areavibes</w:t>
      </w:r>
      <w:r>
        <w:t>. (2012). Retrieved from: http://www.areavibes.c</w:t>
      </w:r>
      <w:r>
        <w:t>om/homestead-fl/cost-of-living/</w:t>
      </w:r>
    </w:p>
    <w:p w:rsidR="00635F21" w:rsidRDefault="00635F21" w:rsidP="00635F21">
      <w:pPr>
        <w:spacing w:line="480" w:lineRule="auto"/>
      </w:pPr>
      <w:r>
        <w:t xml:space="preserve"> Census Bureau. (2012). 2010 Census. Retriev</w:t>
      </w:r>
      <w:r>
        <w:t>ed from: http://www.census.gov/</w:t>
      </w:r>
    </w:p>
    <w:p w:rsidR="00635F21" w:rsidRDefault="00635F21" w:rsidP="00635F21">
      <w:pPr>
        <w:spacing w:line="480" w:lineRule="auto"/>
      </w:pPr>
      <w:r>
        <w:t xml:space="preserve"> City of Homestead. (2012, September). Retrieved from: http://www.cityofhomestead.com/index.aspx?NID=187</w:t>
      </w:r>
    </w:p>
    <w:p w:rsidR="006E07BB" w:rsidRDefault="00DA7D70" w:rsidP="00635F21">
      <w:pPr>
        <w:spacing w:line="480" w:lineRule="auto"/>
      </w:pPr>
      <w:r w:rsidRPr="00DA7D70">
        <w:t>McGuigan, J. R., Moyer, R. C., &amp; Harris, F. H. D. (2011). Managerial economics: Applications, strategy, and tactics (12th ed.). Mason, OH: South-Western Cengage Learning.</w:t>
      </w:r>
      <w:r w:rsidR="006E07BB">
        <w:t>Newman, J., Wiederhold, T. (2012). Local Area Personal Income for 2010. Survey of Current Business, (5), 51,</w:t>
      </w:r>
    </w:p>
    <w:p w:rsidR="00635F21" w:rsidRDefault="00635F21" w:rsidP="00635F21">
      <w:pPr>
        <w:spacing w:line="480" w:lineRule="auto"/>
      </w:pPr>
      <w:r>
        <w:t>PMQ Pizza Magazine. (2011, April). 2011 Pizza Report. Retrieved from: htt</w:t>
      </w:r>
      <w:r>
        <w:t>p://pmq.com/industryreports.php</w:t>
      </w:r>
    </w:p>
    <w:p w:rsidR="006E07BB" w:rsidRDefault="006E07BB" w:rsidP="00635F21">
      <w:pPr>
        <w:spacing w:line="480" w:lineRule="auto"/>
      </w:pPr>
      <w:r>
        <w:t>Shacklett, M. (2010). You Made the Investment-Now What?. World Trade, WT 100, (12), 20</w:t>
      </w:r>
    </w:p>
    <w:p w:rsidR="006E07BB" w:rsidRDefault="006E07BB" w:rsidP="00635F21">
      <w:pPr>
        <w:spacing w:line="480" w:lineRule="auto"/>
      </w:pPr>
      <w:r>
        <w:t>Domino's Pizza; As the Ball Drops, Sales Rise for Domino's Pizza. (2009).   Science Letter, 2923,</w:t>
      </w:r>
    </w:p>
    <w:p w:rsidR="000443B4" w:rsidRDefault="005C61C8" w:rsidP="00635F21">
      <w:pPr>
        <w:spacing w:line="480" w:lineRule="auto"/>
      </w:pPr>
    </w:p>
    <w:p w:rsidR="00635F21" w:rsidRDefault="00635F21">
      <w:pPr>
        <w:spacing w:line="480" w:lineRule="auto"/>
      </w:pPr>
    </w:p>
    <w:sectPr w:rsidR="00635F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C8" w:rsidRDefault="005C61C8" w:rsidP="007413E0">
      <w:pPr>
        <w:spacing w:after="0" w:line="240" w:lineRule="auto"/>
      </w:pPr>
      <w:r>
        <w:separator/>
      </w:r>
    </w:p>
  </w:endnote>
  <w:endnote w:type="continuationSeparator" w:id="0">
    <w:p w:rsidR="005C61C8" w:rsidRDefault="005C61C8" w:rsidP="0074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CC" w:rsidRDefault="00595DCC" w:rsidP="00595DCC">
    <w:pPr>
      <w:pStyle w:val="Header"/>
    </w:pPr>
    <w:r>
      <w:t>Kingsley Ogbeide 07/21/2013</w:t>
    </w:r>
  </w:p>
  <w:p w:rsidR="00595DCC" w:rsidRDefault="00595DCC">
    <w:pPr>
      <w:pStyle w:val="Footer"/>
    </w:pPr>
  </w:p>
  <w:p w:rsidR="00595DCC" w:rsidRDefault="0059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C8" w:rsidRDefault="005C61C8" w:rsidP="007413E0">
      <w:pPr>
        <w:spacing w:after="0" w:line="240" w:lineRule="auto"/>
      </w:pPr>
      <w:r>
        <w:separator/>
      </w:r>
    </w:p>
  </w:footnote>
  <w:footnote w:type="continuationSeparator" w:id="0">
    <w:p w:rsidR="005C61C8" w:rsidRDefault="005C61C8" w:rsidP="0074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3" w:type="dxa"/>
      <w:jc w:val="right"/>
      <w:tblLook w:val="04A0" w:firstRow="1" w:lastRow="0" w:firstColumn="1" w:lastColumn="0" w:noHBand="0" w:noVBand="1"/>
    </w:tblPr>
    <w:tblGrid>
      <w:gridCol w:w="9656"/>
      <w:gridCol w:w="927"/>
    </w:tblGrid>
    <w:tr w:rsidR="00595DCC" w:rsidTr="00595DCC">
      <w:trPr>
        <w:trHeight w:hRule="exact" w:val="393"/>
        <w:jc w:val="right"/>
      </w:trPr>
      <w:sdt>
        <w:sdtPr>
          <w:rPr>
            <w:rFonts w:asciiTheme="majorHAnsi" w:eastAsiaTheme="majorEastAsia" w:hAnsiTheme="majorHAnsi" w:cstheme="majorBidi"/>
            <w:sz w:val="16"/>
            <w:szCs w:val="16"/>
          </w:rPr>
          <w:alias w:val="Title"/>
          <w:id w:val="23771477"/>
          <w:placeholder>
            <w:docPart w:val="BBD71170AC9749288A3B8474E0E0084A"/>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595DCC" w:rsidRDefault="00595DCC">
              <w:pPr>
                <w:pStyle w:val="Header"/>
                <w:jc w:val="right"/>
                <w:rPr>
                  <w:rFonts w:asciiTheme="majorHAnsi" w:eastAsiaTheme="majorEastAsia" w:hAnsiTheme="majorHAnsi" w:cstheme="majorBidi"/>
                  <w:sz w:val="28"/>
                  <w:szCs w:val="28"/>
                </w:rPr>
              </w:pPr>
              <w:r w:rsidRPr="00595DCC">
                <w:rPr>
                  <w:rFonts w:asciiTheme="majorHAnsi" w:eastAsiaTheme="majorEastAsia" w:hAnsiTheme="majorHAnsi" w:cstheme="majorBidi"/>
                  <w:sz w:val="16"/>
                  <w:szCs w:val="16"/>
                </w:rPr>
                <w:t>Assignment 1: Making Decisions Based on Demand and Forecasting</w:t>
              </w:r>
            </w:p>
          </w:tc>
        </w:sdtContent>
      </w:sdt>
      <w:tc>
        <w:tcPr>
          <w:tcW w:w="927" w:type="dxa"/>
          <w:shd w:val="clear" w:color="auto" w:fill="C0504D" w:themeFill="accent2"/>
          <w:vAlign w:val="center"/>
        </w:tcPr>
        <w:p w:rsidR="00595DCC" w:rsidRDefault="00595DCC">
          <w:pPr>
            <w:pStyle w:val="Header"/>
            <w:jc w:val="center"/>
            <w:rPr>
              <w:color w:val="FFFFFF" w:themeColor="background1"/>
            </w:rPr>
          </w:pPr>
          <w:r>
            <w:fldChar w:fldCharType="begin"/>
          </w:r>
          <w:r>
            <w:instrText xml:space="preserve"> PAGE  \* MERGEFORMAT </w:instrText>
          </w:r>
          <w:r>
            <w:fldChar w:fldCharType="separate"/>
          </w:r>
          <w:r w:rsidR="00BE0E17" w:rsidRPr="00BE0E17">
            <w:rPr>
              <w:noProof/>
              <w:color w:val="FFFFFF" w:themeColor="background1"/>
            </w:rPr>
            <w:t>2</w:t>
          </w:r>
          <w:r>
            <w:rPr>
              <w:noProof/>
              <w:color w:val="FFFFFF" w:themeColor="background1"/>
            </w:rPr>
            <w:fldChar w:fldCharType="end"/>
          </w:r>
        </w:p>
      </w:tc>
    </w:tr>
  </w:tbl>
  <w:p w:rsidR="007413E0" w:rsidRPr="00F95384" w:rsidRDefault="00741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4C"/>
    <w:rsid w:val="001C634C"/>
    <w:rsid w:val="00262149"/>
    <w:rsid w:val="003064D2"/>
    <w:rsid w:val="00435D70"/>
    <w:rsid w:val="004607A5"/>
    <w:rsid w:val="00547E67"/>
    <w:rsid w:val="00595DCC"/>
    <w:rsid w:val="005C61C8"/>
    <w:rsid w:val="005D53F9"/>
    <w:rsid w:val="00635F21"/>
    <w:rsid w:val="006E07BB"/>
    <w:rsid w:val="00704E47"/>
    <w:rsid w:val="00720B8B"/>
    <w:rsid w:val="00734C13"/>
    <w:rsid w:val="007413E0"/>
    <w:rsid w:val="007B00F1"/>
    <w:rsid w:val="00BE0E17"/>
    <w:rsid w:val="00C11C58"/>
    <w:rsid w:val="00DA7D70"/>
    <w:rsid w:val="00E129AC"/>
    <w:rsid w:val="00E40B15"/>
    <w:rsid w:val="00E54DCF"/>
    <w:rsid w:val="00E72F63"/>
    <w:rsid w:val="00F30E91"/>
    <w:rsid w:val="00F9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49"/>
    <w:rPr>
      <w:rFonts w:ascii="Tahoma" w:hAnsi="Tahoma" w:cs="Tahoma"/>
      <w:sz w:val="16"/>
      <w:szCs w:val="16"/>
    </w:rPr>
  </w:style>
  <w:style w:type="paragraph" w:styleId="Caption">
    <w:name w:val="caption"/>
    <w:basedOn w:val="Normal"/>
    <w:next w:val="Normal"/>
    <w:uiPriority w:val="35"/>
    <w:unhideWhenUsed/>
    <w:qFormat/>
    <w:rsid w:val="006E07BB"/>
    <w:pPr>
      <w:spacing w:line="240" w:lineRule="auto"/>
    </w:pPr>
    <w:rPr>
      <w:b/>
      <w:bCs/>
      <w:color w:val="4F81BD" w:themeColor="accent1"/>
      <w:sz w:val="18"/>
      <w:szCs w:val="18"/>
    </w:rPr>
  </w:style>
  <w:style w:type="character" w:styleId="Strong">
    <w:name w:val="Strong"/>
    <w:basedOn w:val="DefaultParagraphFont"/>
    <w:uiPriority w:val="22"/>
    <w:qFormat/>
    <w:rsid w:val="00DA7D70"/>
    <w:rPr>
      <w:b/>
      <w:bCs/>
    </w:rPr>
  </w:style>
  <w:style w:type="paragraph" w:customStyle="1" w:styleId="Default">
    <w:name w:val="Default"/>
    <w:rsid w:val="00DA7D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E0"/>
  </w:style>
  <w:style w:type="paragraph" w:styleId="Footer">
    <w:name w:val="footer"/>
    <w:basedOn w:val="Normal"/>
    <w:link w:val="FooterChar"/>
    <w:uiPriority w:val="99"/>
    <w:unhideWhenUsed/>
    <w:rsid w:val="0074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149"/>
    <w:rPr>
      <w:rFonts w:ascii="Tahoma" w:hAnsi="Tahoma" w:cs="Tahoma"/>
      <w:sz w:val="16"/>
      <w:szCs w:val="16"/>
    </w:rPr>
  </w:style>
  <w:style w:type="paragraph" w:styleId="Caption">
    <w:name w:val="caption"/>
    <w:basedOn w:val="Normal"/>
    <w:next w:val="Normal"/>
    <w:uiPriority w:val="35"/>
    <w:unhideWhenUsed/>
    <w:qFormat/>
    <w:rsid w:val="006E07BB"/>
    <w:pPr>
      <w:spacing w:line="240" w:lineRule="auto"/>
    </w:pPr>
    <w:rPr>
      <w:b/>
      <w:bCs/>
      <w:color w:val="4F81BD" w:themeColor="accent1"/>
      <w:sz w:val="18"/>
      <w:szCs w:val="18"/>
    </w:rPr>
  </w:style>
  <w:style w:type="character" w:styleId="Strong">
    <w:name w:val="Strong"/>
    <w:basedOn w:val="DefaultParagraphFont"/>
    <w:uiPriority w:val="22"/>
    <w:qFormat/>
    <w:rsid w:val="00DA7D70"/>
    <w:rPr>
      <w:b/>
      <w:bCs/>
    </w:rPr>
  </w:style>
  <w:style w:type="paragraph" w:customStyle="1" w:styleId="Default">
    <w:name w:val="Default"/>
    <w:rsid w:val="00DA7D7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4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E0"/>
  </w:style>
  <w:style w:type="paragraph" w:styleId="Footer">
    <w:name w:val="footer"/>
    <w:basedOn w:val="Normal"/>
    <w:link w:val="FooterChar"/>
    <w:uiPriority w:val="99"/>
    <w:unhideWhenUsed/>
    <w:rsid w:val="0074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453">
      <w:bodyDiv w:val="1"/>
      <w:marLeft w:val="0"/>
      <w:marRight w:val="0"/>
      <w:marTop w:val="100"/>
      <w:marBottom w:val="100"/>
      <w:divBdr>
        <w:top w:val="none" w:sz="0" w:space="0" w:color="auto"/>
        <w:left w:val="none" w:sz="0" w:space="0" w:color="auto"/>
        <w:bottom w:val="none" w:sz="0" w:space="0" w:color="auto"/>
        <w:right w:val="none" w:sz="0" w:space="0" w:color="auto"/>
      </w:divBdr>
      <w:divsChild>
        <w:div w:id="574440973">
          <w:marLeft w:val="0"/>
          <w:marRight w:val="0"/>
          <w:marTop w:val="0"/>
          <w:marBottom w:val="0"/>
          <w:divBdr>
            <w:top w:val="none" w:sz="0" w:space="0" w:color="auto"/>
            <w:left w:val="none" w:sz="0" w:space="0" w:color="auto"/>
            <w:bottom w:val="none" w:sz="0" w:space="0" w:color="auto"/>
            <w:right w:val="none" w:sz="0" w:space="0" w:color="auto"/>
          </w:divBdr>
          <w:divsChild>
            <w:div w:id="1666086217">
              <w:marLeft w:val="0"/>
              <w:marRight w:val="0"/>
              <w:marTop w:val="0"/>
              <w:marBottom w:val="450"/>
              <w:divBdr>
                <w:top w:val="none" w:sz="0" w:space="0" w:color="auto"/>
                <w:left w:val="none" w:sz="0" w:space="0" w:color="auto"/>
                <w:bottom w:val="none" w:sz="0" w:space="0" w:color="auto"/>
                <w:right w:val="none" w:sz="0" w:space="0" w:color="auto"/>
              </w:divBdr>
              <w:divsChild>
                <w:div w:id="191455555">
                  <w:marLeft w:val="0"/>
                  <w:marRight w:val="0"/>
                  <w:marTop w:val="0"/>
                  <w:marBottom w:val="0"/>
                  <w:divBdr>
                    <w:top w:val="single" w:sz="6" w:space="0" w:color="DDDDDD"/>
                    <w:left w:val="single" w:sz="6" w:space="0" w:color="DDDDDD"/>
                    <w:bottom w:val="single" w:sz="6" w:space="0" w:color="DDDDDD"/>
                    <w:right w:val="single" w:sz="6" w:space="0" w:color="DDDDDD"/>
                  </w:divBdr>
                  <w:divsChild>
                    <w:div w:id="814838265">
                      <w:marLeft w:val="0"/>
                      <w:marRight w:val="0"/>
                      <w:marTop w:val="0"/>
                      <w:marBottom w:val="0"/>
                      <w:divBdr>
                        <w:top w:val="none" w:sz="0" w:space="0" w:color="auto"/>
                        <w:left w:val="none" w:sz="0" w:space="0" w:color="auto"/>
                        <w:bottom w:val="none" w:sz="0" w:space="0" w:color="auto"/>
                        <w:right w:val="none" w:sz="0" w:space="0" w:color="auto"/>
                      </w:divBdr>
                      <w:divsChild>
                        <w:div w:id="758260436">
                          <w:marLeft w:val="0"/>
                          <w:marRight w:val="0"/>
                          <w:marTop w:val="0"/>
                          <w:marBottom w:val="0"/>
                          <w:divBdr>
                            <w:top w:val="none" w:sz="0" w:space="0" w:color="auto"/>
                            <w:left w:val="none" w:sz="0" w:space="0" w:color="auto"/>
                            <w:bottom w:val="none" w:sz="0" w:space="0" w:color="auto"/>
                            <w:right w:val="none" w:sz="0" w:space="0" w:color="auto"/>
                          </w:divBdr>
                          <w:divsChild>
                            <w:div w:id="1666661028">
                              <w:marLeft w:val="0"/>
                              <w:marRight w:val="0"/>
                              <w:marTop w:val="0"/>
                              <w:marBottom w:val="0"/>
                              <w:divBdr>
                                <w:top w:val="none" w:sz="0" w:space="0" w:color="auto"/>
                                <w:left w:val="none" w:sz="0" w:space="0" w:color="auto"/>
                                <w:bottom w:val="none" w:sz="0" w:space="0" w:color="auto"/>
                                <w:right w:val="none" w:sz="0" w:space="0" w:color="auto"/>
                              </w:divBdr>
                              <w:divsChild>
                                <w:div w:id="421992302">
                                  <w:marLeft w:val="0"/>
                                  <w:marRight w:val="0"/>
                                  <w:marTop w:val="0"/>
                                  <w:marBottom w:val="450"/>
                                  <w:divBdr>
                                    <w:top w:val="none" w:sz="0" w:space="0" w:color="auto"/>
                                    <w:left w:val="none" w:sz="0" w:space="0" w:color="auto"/>
                                    <w:bottom w:val="none" w:sz="0" w:space="0" w:color="auto"/>
                                    <w:right w:val="none" w:sz="0" w:space="0" w:color="auto"/>
                                  </w:divBdr>
                                </w:div>
                                <w:div w:id="1549879129">
                                  <w:marLeft w:val="0"/>
                                  <w:marRight w:val="0"/>
                                  <w:marTop w:val="0"/>
                                  <w:marBottom w:val="450"/>
                                  <w:divBdr>
                                    <w:top w:val="none" w:sz="0" w:space="0" w:color="auto"/>
                                    <w:left w:val="none" w:sz="0" w:space="0" w:color="auto"/>
                                    <w:bottom w:val="none" w:sz="0" w:space="0" w:color="auto"/>
                                    <w:right w:val="none" w:sz="0" w:space="0" w:color="auto"/>
                                  </w:divBdr>
                                </w:div>
                                <w:div w:id="818573631">
                                  <w:marLeft w:val="0"/>
                                  <w:marRight w:val="0"/>
                                  <w:marTop w:val="0"/>
                                  <w:marBottom w:val="450"/>
                                  <w:divBdr>
                                    <w:top w:val="none" w:sz="0" w:space="0" w:color="auto"/>
                                    <w:left w:val="none" w:sz="0" w:space="0" w:color="auto"/>
                                    <w:bottom w:val="none" w:sz="0" w:space="0" w:color="auto"/>
                                    <w:right w:val="none" w:sz="0" w:space="0" w:color="auto"/>
                                  </w:divBdr>
                                </w:div>
                                <w:div w:id="830676390">
                                  <w:marLeft w:val="0"/>
                                  <w:marRight w:val="0"/>
                                  <w:marTop w:val="0"/>
                                  <w:marBottom w:val="450"/>
                                  <w:divBdr>
                                    <w:top w:val="none" w:sz="0" w:space="0" w:color="auto"/>
                                    <w:left w:val="none" w:sz="0" w:space="0" w:color="auto"/>
                                    <w:bottom w:val="none" w:sz="0" w:space="0" w:color="auto"/>
                                    <w:right w:val="none" w:sz="0" w:space="0" w:color="auto"/>
                                  </w:divBdr>
                                </w:div>
                                <w:div w:id="57940029">
                                  <w:marLeft w:val="0"/>
                                  <w:marRight w:val="0"/>
                                  <w:marTop w:val="0"/>
                                  <w:marBottom w:val="450"/>
                                  <w:divBdr>
                                    <w:top w:val="none" w:sz="0" w:space="0" w:color="auto"/>
                                    <w:left w:val="none" w:sz="0" w:space="0" w:color="auto"/>
                                    <w:bottom w:val="none" w:sz="0" w:space="0" w:color="auto"/>
                                    <w:right w:val="none" w:sz="0" w:space="0" w:color="auto"/>
                                  </w:divBdr>
                                </w:div>
                                <w:div w:id="1845976240">
                                  <w:marLeft w:val="0"/>
                                  <w:marRight w:val="0"/>
                                  <w:marTop w:val="0"/>
                                  <w:marBottom w:val="450"/>
                                  <w:divBdr>
                                    <w:top w:val="none" w:sz="0" w:space="0" w:color="auto"/>
                                    <w:left w:val="none" w:sz="0" w:space="0" w:color="auto"/>
                                    <w:bottom w:val="none" w:sz="0" w:space="0" w:color="auto"/>
                                    <w:right w:val="none" w:sz="0" w:space="0" w:color="auto"/>
                                  </w:divBdr>
                                </w:div>
                                <w:div w:id="1704818062">
                                  <w:marLeft w:val="0"/>
                                  <w:marRight w:val="0"/>
                                  <w:marTop w:val="0"/>
                                  <w:marBottom w:val="450"/>
                                  <w:divBdr>
                                    <w:top w:val="none" w:sz="0" w:space="0" w:color="auto"/>
                                    <w:left w:val="none" w:sz="0" w:space="0" w:color="auto"/>
                                    <w:bottom w:val="none" w:sz="0" w:space="0" w:color="auto"/>
                                    <w:right w:val="none" w:sz="0" w:space="0" w:color="auto"/>
                                  </w:divBdr>
                                </w:div>
                                <w:div w:id="2065710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05839">
      <w:bodyDiv w:val="1"/>
      <w:marLeft w:val="0"/>
      <w:marRight w:val="0"/>
      <w:marTop w:val="0"/>
      <w:marBottom w:val="0"/>
      <w:divBdr>
        <w:top w:val="none" w:sz="0" w:space="0" w:color="auto"/>
        <w:left w:val="none" w:sz="0" w:space="0" w:color="auto"/>
        <w:bottom w:val="none" w:sz="0" w:space="0" w:color="auto"/>
        <w:right w:val="none" w:sz="0" w:space="0" w:color="auto"/>
      </w:divBdr>
    </w:div>
    <w:div w:id="395251333">
      <w:bodyDiv w:val="1"/>
      <w:marLeft w:val="0"/>
      <w:marRight w:val="0"/>
      <w:marTop w:val="100"/>
      <w:marBottom w:val="100"/>
      <w:divBdr>
        <w:top w:val="none" w:sz="0" w:space="0" w:color="auto"/>
        <w:left w:val="none" w:sz="0" w:space="0" w:color="auto"/>
        <w:bottom w:val="none" w:sz="0" w:space="0" w:color="auto"/>
        <w:right w:val="none" w:sz="0" w:space="0" w:color="auto"/>
      </w:divBdr>
      <w:divsChild>
        <w:div w:id="990136739">
          <w:marLeft w:val="0"/>
          <w:marRight w:val="0"/>
          <w:marTop w:val="0"/>
          <w:marBottom w:val="0"/>
          <w:divBdr>
            <w:top w:val="none" w:sz="0" w:space="0" w:color="auto"/>
            <w:left w:val="none" w:sz="0" w:space="0" w:color="auto"/>
            <w:bottom w:val="none" w:sz="0" w:space="0" w:color="auto"/>
            <w:right w:val="none" w:sz="0" w:space="0" w:color="auto"/>
          </w:divBdr>
          <w:divsChild>
            <w:div w:id="1889098940">
              <w:marLeft w:val="0"/>
              <w:marRight w:val="0"/>
              <w:marTop w:val="0"/>
              <w:marBottom w:val="450"/>
              <w:divBdr>
                <w:top w:val="none" w:sz="0" w:space="0" w:color="auto"/>
                <w:left w:val="none" w:sz="0" w:space="0" w:color="auto"/>
                <w:bottom w:val="none" w:sz="0" w:space="0" w:color="auto"/>
                <w:right w:val="none" w:sz="0" w:space="0" w:color="auto"/>
              </w:divBdr>
              <w:divsChild>
                <w:div w:id="1228028608">
                  <w:marLeft w:val="0"/>
                  <w:marRight w:val="0"/>
                  <w:marTop w:val="0"/>
                  <w:marBottom w:val="0"/>
                  <w:divBdr>
                    <w:top w:val="single" w:sz="6" w:space="0" w:color="DDDDDD"/>
                    <w:left w:val="single" w:sz="6" w:space="0" w:color="DDDDDD"/>
                    <w:bottom w:val="single" w:sz="6" w:space="0" w:color="DDDDDD"/>
                    <w:right w:val="single" w:sz="6" w:space="0" w:color="DDDDDD"/>
                  </w:divBdr>
                  <w:divsChild>
                    <w:div w:id="726533983">
                      <w:marLeft w:val="0"/>
                      <w:marRight w:val="0"/>
                      <w:marTop w:val="0"/>
                      <w:marBottom w:val="0"/>
                      <w:divBdr>
                        <w:top w:val="none" w:sz="0" w:space="0" w:color="auto"/>
                        <w:left w:val="none" w:sz="0" w:space="0" w:color="auto"/>
                        <w:bottom w:val="none" w:sz="0" w:space="0" w:color="auto"/>
                        <w:right w:val="none" w:sz="0" w:space="0" w:color="auto"/>
                      </w:divBdr>
                      <w:divsChild>
                        <w:div w:id="1638609788">
                          <w:marLeft w:val="0"/>
                          <w:marRight w:val="0"/>
                          <w:marTop w:val="0"/>
                          <w:marBottom w:val="0"/>
                          <w:divBdr>
                            <w:top w:val="none" w:sz="0" w:space="0" w:color="auto"/>
                            <w:left w:val="none" w:sz="0" w:space="0" w:color="auto"/>
                            <w:bottom w:val="none" w:sz="0" w:space="0" w:color="auto"/>
                            <w:right w:val="none" w:sz="0" w:space="0" w:color="auto"/>
                          </w:divBdr>
                          <w:divsChild>
                            <w:div w:id="1847599786">
                              <w:marLeft w:val="0"/>
                              <w:marRight w:val="0"/>
                              <w:marTop w:val="0"/>
                              <w:marBottom w:val="0"/>
                              <w:divBdr>
                                <w:top w:val="none" w:sz="0" w:space="0" w:color="auto"/>
                                <w:left w:val="none" w:sz="0" w:space="0" w:color="auto"/>
                                <w:bottom w:val="none" w:sz="0" w:space="0" w:color="auto"/>
                                <w:right w:val="none" w:sz="0" w:space="0" w:color="auto"/>
                              </w:divBdr>
                              <w:divsChild>
                                <w:div w:id="1237590840">
                                  <w:marLeft w:val="0"/>
                                  <w:marRight w:val="0"/>
                                  <w:marTop w:val="0"/>
                                  <w:marBottom w:val="450"/>
                                  <w:divBdr>
                                    <w:top w:val="none" w:sz="0" w:space="0" w:color="auto"/>
                                    <w:left w:val="none" w:sz="0" w:space="0" w:color="auto"/>
                                    <w:bottom w:val="none" w:sz="0" w:space="0" w:color="auto"/>
                                    <w:right w:val="none" w:sz="0" w:space="0" w:color="auto"/>
                                  </w:divBdr>
                                </w:div>
                                <w:div w:id="980229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28082">
      <w:bodyDiv w:val="1"/>
      <w:marLeft w:val="0"/>
      <w:marRight w:val="0"/>
      <w:marTop w:val="100"/>
      <w:marBottom w:val="100"/>
      <w:divBdr>
        <w:top w:val="none" w:sz="0" w:space="0" w:color="auto"/>
        <w:left w:val="none" w:sz="0" w:space="0" w:color="auto"/>
        <w:bottom w:val="none" w:sz="0" w:space="0" w:color="auto"/>
        <w:right w:val="none" w:sz="0" w:space="0" w:color="auto"/>
      </w:divBdr>
      <w:divsChild>
        <w:div w:id="836967814">
          <w:marLeft w:val="0"/>
          <w:marRight w:val="0"/>
          <w:marTop w:val="0"/>
          <w:marBottom w:val="0"/>
          <w:divBdr>
            <w:top w:val="none" w:sz="0" w:space="0" w:color="auto"/>
            <w:left w:val="none" w:sz="0" w:space="0" w:color="auto"/>
            <w:bottom w:val="none" w:sz="0" w:space="0" w:color="auto"/>
            <w:right w:val="none" w:sz="0" w:space="0" w:color="auto"/>
          </w:divBdr>
          <w:divsChild>
            <w:div w:id="2081829359">
              <w:marLeft w:val="0"/>
              <w:marRight w:val="0"/>
              <w:marTop w:val="0"/>
              <w:marBottom w:val="450"/>
              <w:divBdr>
                <w:top w:val="none" w:sz="0" w:space="0" w:color="auto"/>
                <w:left w:val="none" w:sz="0" w:space="0" w:color="auto"/>
                <w:bottom w:val="none" w:sz="0" w:space="0" w:color="auto"/>
                <w:right w:val="none" w:sz="0" w:space="0" w:color="auto"/>
              </w:divBdr>
              <w:divsChild>
                <w:div w:id="1842692527">
                  <w:marLeft w:val="0"/>
                  <w:marRight w:val="0"/>
                  <w:marTop w:val="0"/>
                  <w:marBottom w:val="0"/>
                  <w:divBdr>
                    <w:top w:val="single" w:sz="6" w:space="0" w:color="DDDDDD"/>
                    <w:left w:val="single" w:sz="6" w:space="0" w:color="DDDDDD"/>
                    <w:bottom w:val="single" w:sz="6" w:space="0" w:color="DDDDDD"/>
                    <w:right w:val="single" w:sz="6" w:space="0" w:color="DDDDDD"/>
                  </w:divBdr>
                  <w:divsChild>
                    <w:div w:id="1165508342">
                      <w:marLeft w:val="0"/>
                      <w:marRight w:val="0"/>
                      <w:marTop w:val="0"/>
                      <w:marBottom w:val="0"/>
                      <w:divBdr>
                        <w:top w:val="none" w:sz="0" w:space="0" w:color="auto"/>
                        <w:left w:val="none" w:sz="0" w:space="0" w:color="auto"/>
                        <w:bottom w:val="none" w:sz="0" w:space="0" w:color="auto"/>
                        <w:right w:val="none" w:sz="0" w:space="0" w:color="auto"/>
                      </w:divBdr>
                      <w:divsChild>
                        <w:div w:id="1636325067">
                          <w:marLeft w:val="0"/>
                          <w:marRight w:val="0"/>
                          <w:marTop w:val="0"/>
                          <w:marBottom w:val="0"/>
                          <w:divBdr>
                            <w:top w:val="none" w:sz="0" w:space="0" w:color="auto"/>
                            <w:left w:val="none" w:sz="0" w:space="0" w:color="auto"/>
                            <w:bottom w:val="none" w:sz="0" w:space="0" w:color="auto"/>
                            <w:right w:val="none" w:sz="0" w:space="0" w:color="auto"/>
                          </w:divBdr>
                          <w:divsChild>
                            <w:div w:id="307441526">
                              <w:marLeft w:val="0"/>
                              <w:marRight w:val="0"/>
                              <w:marTop w:val="0"/>
                              <w:marBottom w:val="0"/>
                              <w:divBdr>
                                <w:top w:val="none" w:sz="0" w:space="0" w:color="auto"/>
                                <w:left w:val="none" w:sz="0" w:space="0" w:color="auto"/>
                                <w:bottom w:val="none" w:sz="0" w:space="0" w:color="auto"/>
                                <w:right w:val="none" w:sz="0" w:space="0" w:color="auto"/>
                              </w:divBdr>
                              <w:divsChild>
                                <w:div w:id="1516460812">
                                  <w:marLeft w:val="0"/>
                                  <w:marRight w:val="0"/>
                                  <w:marTop w:val="0"/>
                                  <w:marBottom w:val="450"/>
                                  <w:divBdr>
                                    <w:top w:val="none" w:sz="0" w:space="0" w:color="auto"/>
                                    <w:left w:val="none" w:sz="0" w:space="0" w:color="auto"/>
                                    <w:bottom w:val="none" w:sz="0" w:space="0" w:color="auto"/>
                                    <w:right w:val="none" w:sz="0" w:space="0" w:color="auto"/>
                                  </w:divBdr>
                                </w:div>
                                <w:div w:id="2592229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330\AppData\Local\Microsoft\Windows\Temporary%20Internet%20Files\Content.IE5\X8CMYQER\ThePizzaCompany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yVal>
            <c:numRef>
              <c:f>[ThePizzaCompanyData.xls]Sheet1!$C$35:$G$35</c:f>
              <c:numCache>
                <c:formatCode>_(* #,##0.00_);_(* \(#,##0.00\);_(* "-"??_);_(@_)</c:formatCode>
                <c:ptCount val="5"/>
                <c:pt idx="0" formatCode="_(* #,##0_);_(* \(#,##0\);_(* &quot;-&quot;??_);_(@_)">
                  <c:v>17952346</c:v>
                </c:pt>
                <c:pt idx="1">
                  <c:v>207.86999999999992</c:v>
                </c:pt>
                <c:pt idx="2">
                  <c:v>184.9</c:v>
                </c:pt>
                <c:pt idx="3" formatCode="_(* #,##0_);_(* \(#,##0\);_(* &quot;-&quot;??_);_(@_)">
                  <c:v>7339462</c:v>
                </c:pt>
                <c:pt idx="4" formatCode="_(* #,##0_);_(* \(#,##0\);_(* &quot;-&quot;??_);_(@_)">
                  <c:v>1531315</c:v>
                </c:pt>
              </c:numCache>
            </c:numRef>
          </c:yVal>
          <c:smooth val="1"/>
        </c:ser>
        <c:dLbls>
          <c:showLegendKey val="0"/>
          <c:showVal val="0"/>
          <c:showCatName val="0"/>
          <c:showSerName val="0"/>
          <c:showPercent val="0"/>
          <c:showBubbleSize val="0"/>
        </c:dLbls>
        <c:axId val="139663616"/>
        <c:axId val="149992576"/>
      </c:scatterChart>
      <c:valAx>
        <c:axId val="139663616"/>
        <c:scaling>
          <c:orientation val="minMax"/>
        </c:scaling>
        <c:delete val="0"/>
        <c:axPos val="b"/>
        <c:majorTickMark val="out"/>
        <c:minorTickMark val="none"/>
        <c:tickLblPos val="nextTo"/>
        <c:crossAx val="149992576"/>
        <c:crosses val="autoZero"/>
        <c:crossBetween val="midCat"/>
      </c:valAx>
      <c:valAx>
        <c:axId val="149992576"/>
        <c:scaling>
          <c:orientation val="minMax"/>
        </c:scaling>
        <c:delete val="0"/>
        <c:axPos val="l"/>
        <c:majorGridlines/>
        <c:numFmt formatCode="_(* #,##0_);_(* \(#,##0\);_(* &quot;-&quot;??_);_(@_)" sourceLinked="1"/>
        <c:majorTickMark val="out"/>
        <c:minorTickMark val="none"/>
        <c:tickLblPos val="nextTo"/>
        <c:crossAx val="139663616"/>
        <c:crosses val="autoZero"/>
        <c:crossBetween val="midCat"/>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71170AC9749288A3B8474E0E0084A"/>
        <w:category>
          <w:name w:val="General"/>
          <w:gallery w:val="placeholder"/>
        </w:category>
        <w:types>
          <w:type w:val="bbPlcHdr"/>
        </w:types>
        <w:behaviors>
          <w:behavior w:val="content"/>
        </w:behaviors>
        <w:guid w:val="{51C55926-B30C-4232-AA79-CB6BADB217D7}"/>
      </w:docPartPr>
      <w:docPartBody>
        <w:p w:rsidR="00000000" w:rsidRDefault="004E05EB" w:rsidP="004E05EB">
          <w:pPr>
            <w:pStyle w:val="BBD71170AC9749288A3B8474E0E0084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EB"/>
    <w:rsid w:val="004E05EB"/>
    <w:rsid w:val="0060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2FC217BE645F79C3C67E7F9C95B39">
    <w:name w:val="1E82FC217BE645F79C3C67E7F9C95B39"/>
    <w:rsid w:val="004E05EB"/>
  </w:style>
  <w:style w:type="paragraph" w:customStyle="1" w:styleId="CEA80984B8AB478784A1C9265DF8DB32">
    <w:name w:val="CEA80984B8AB478784A1C9265DF8DB32"/>
    <w:rsid w:val="004E05EB"/>
  </w:style>
  <w:style w:type="paragraph" w:customStyle="1" w:styleId="BBC3DCA93DBE4EBEAFCE7B1B20F30BE5">
    <w:name w:val="BBC3DCA93DBE4EBEAFCE7B1B20F30BE5"/>
    <w:rsid w:val="004E05EB"/>
  </w:style>
  <w:style w:type="paragraph" w:customStyle="1" w:styleId="BBD71170AC9749288A3B8474E0E0084A">
    <w:name w:val="BBD71170AC9749288A3B8474E0E0084A"/>
    <w:rsid w:val="004E05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2FC217BE645F79C3C67E7F9C95B39">
    <w:name w:val="1E82FC217BE645F79C3C67E7F9C95B39"/>
    <w:rsid w:val="004E05EB"/>
  </w:style>
  <w:style w:type="paragraph" w:customStyle="1" w:styleId="CEA80984B8AB478784A1C9265DF8DB32">
    <w:name w:val="CEA80984B8AB478784A1C9265DF8DB32"/>
    <w:rsid w:val="004E05EB"/>
  </w:style>
  <w:style w:type="paragraph" w:customStyle="1" w:styleId="BBC3DCA93DBE4EBEAFCE7B1B20F30BE5">
    <w:name w:val="BBC3DCA93DBE4EBEAFCE7B1B20F30BE5"/>
    <w:rsid w:val="004E05EB"/>
  </w:style>
  <w:style w:type="paragraph" w:customStyle="1" w:styleId="BBD71170AC9749288A3B8474E0E0084A">
    <w:name w:val="BBD71170AC9749288A3B8474E0E0084A"/>
    <w:rsid w:val="004E0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Making Decisions Based on Demand and Forecasting</dc:title>
  <dc:creator>DELL-330</dc:creator>
  <cp:lastModifiedBy>DELL-330</cp:lastModifiedBy>
  <cp:revision>2</cp:revision>
  <dcterms:created xsi:type="dcterms:W3CDTF">2013-07-22T02:20:00Z</dcterms:created>
  <dcterms:modified xsi:type="dcterms:W3CDTF">2013-07-22T02:20:00Z</dcterms:modified>
</cp:coreProperties>
</file>